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E7D" w:rsidRPr="00A81E7D" w:rsidRDefault="00EA25F6" w:rsidP="00A81E7D">
      <w:pPr>
        <w:spacing w:line="276" w:lineRule="auto"/>
        <w:jc w:val="left"/>
        <w:rPr>
          <w:rFonts w:cs="Arial"/>
        </w:rPr>
      </w:pPr>
      <w:r w:rsidRPr="00EA25F6">
        <w:rPr>
          <w:rFonts w:cs="Arial"/>
          <w:noProof/>
          <w:lang w:val="es-MX" w:eastAsia="es-MX"/>
        </w:rPr>
        <w:drawing>
          <wp:anchor distT="0" distB="0" distL="114300" distR="114300" simplePos="0" relativeHeight="251661312" behindDoc="0" locked="0" layoutInCell="1" allowOverlap="1" wp14:anchorId="7A8E2A44" wp14:editId="3AF87095">
            <wp:simplePos x="0" y="0"/>
            <wp:positionH relativeFrom="column">
              <wp:posOffset>-452710</wp:posOffset>
            </wp:positionH>
            <wp:positionV relativeFrom="paragraph">
              <wp:posOffset>15</wp:posOffset>
            </wp:positionV>
            <wp:extent cx="6633210" cy="8941981"/>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3210" cy="89419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F85" w:rsidRDefault="00DD2F85" w:rsidP="00DD2F85">
      <w:pPr>
        <w:pStyle w:val="EstiloTtulo1Antes6ptoDespus3ptoInterlineadoMn"/>
        <w:numPr>
          <w:ilvl w:val="0"/>
          <w:numId w:val="3"/>
        </w:numPr>
        <w:spacing w:line="276" w:lineRule="auto"/>
        <w:jc w:val="left"/>
        <w:rPr>
          <w:rFonts w:cs="Arial"/>
          <w:color w:val="D60093"/>
          <w:sz w:val="20"/>
        </w:rPr>
      </w:pPr>
      <w:r>
        <w:rPr>
          <w:rFonts w:cs="Arial"/>
          <w:color w:val="D60093"/>
          <w:sz w:val="20"/>
        </w:rPr>
        <w:lastRenderedPageBreak/>
        <w:t xml:space="preserve">Antecedentes </w:t>
      </w:r>
    </w:p>
    <w:p w:rsidR="00DD2F85" w:rsidRDefault="00DD2F85" w:rsidP="00A81E7D">
      <w:pPr>
        <w:spacing w:line="276" w:lineRule="auto"/>
        <w:rPr>
          <w:rFonts w:cs="Arial"/>
          <w:szCs w:val="20"/>
        </w:rPr>
      </w:pPr>
      <w:r w:rsidRPr="00DD2F85">
        <w:rPr>
          <w:rFonts w:cs="Arial"/>
          <w:szCs w:val="20"/>
        </w:rPr>
        <w:t>El Instituto Nacional Electoral, es la autoridad única para la administración de tiempos que</w:t>
      </w:r>
      <w:r>
        <w:rPr>
          <w:rFonts w:cs="Arial"/>
          <w:szCs w:val="20"/>
        </w:rPr>
        <w:t xml:space="preserve"> </w:t>
      </w:r>
      <w:r w:rsidRPr="00DD2F85">
        <w:rPr>
          <w:rFonts w:cs="Arial"/>
          <w:szCs w:val="20"/>
        </w:rPr>
        <w:t>corresponden al Estado en materia de radio y televisión, destinado a los fines propios del Instituto y otras autoridades electorales, así como al ejercicio de las prerrogativas y derechos que la Constitución y Ley otorgan a los partidos políticos y candidatos independientes en esta materia.</w:t>
      </w:r>
    </w:p>
    <w:p w:rsidR="00DD2F85" w:rsidRDefault="00DD2F85" w:rsidP="00A81E7D">
      <w:pPr>
        <w:spacing w:line="276" w:lineRule="auto"/>
        <w:rPr>
          <w:rFonts w:cs="Arial"/>
          <w:szCs w:val="20"/>
        </w:rPr>
      </w:pPr>
    </w:p>
    <w:p w:rsidR="00907489" w:rsidRDefault="00D52ED7" w:rsidP="00A81E7D">
      <w:pPr>
        <w:spacing w:line="276" w:lineRule="auto"/>
        <w:rPr>
          <w:rFonts w:cs="Arial"/>
          <w:szCs w:val="20"/>
        </w:rPr>
      </w:pPr>
      <w:r>
        <w:rPr>
          <w:rFonts w:cs="Arial"/>
          <w:szCs w:val="20"/>
        </w:rPr>
        <w:t xml:space="preserve">La Dirección Ejecutiva de Prerrogativas y Partidos Políticos (DEPPP), por conducto </w:t>
      </w:r>
      <w:r w:rsidR="00A81E7D" w:rsidRPr="00A81E7D">
        <w:rPr>
          <w:rFonts w:cs="Arial"/>
          <w:szCs w:val="20"/>
        </w:rPr>
        <w:t xml:space="preserve">de la </w:t>
      </w:r>
      <w:r w:rsidR="00C05B57">
        <w:rPr>
          <w:rFonts w:cs="Arial"/>
          <w:szCs w:val="20"/>
        </w:rPr>
        <w:t>Dirección de Pautado, Producción y Distribución</w:t>
      </w:r>
      <w:r>
        <w:rPr>
          <w:rFonts w:cs="Arial"/>
          <w:szCs w:val="20"/>
        </w:rPr>
        <w:t xml:space="preserve"> (DPPyD)</w:t>
      </w:r>
      <w:r w:rsidR="0083176E" w:rsidRPr="0083176E">
        <w:rPr>
          <w:rFonts w:cs="Arial"/>
          <w:szCs w:val="20"/>
        </w:rPr>
        <w:t xml:space="preserve"> </w:t>
      </w:r>
      <w:r w:rsidR="0083176E">
        <w:rPr>
          <w:rFonts w:cs="Arial"/>
          <w:szCs w:val="20"/>
        </w:rPr>
        <w:t xml:space="preserve">hasta </w:t>
      </w:r>
      <w:r>
        <w:rPr>
          <w:rFonts w:cs="Arial"/>
          <w:szCs w:val="20"/>
        </w:rPr>
        <w:t xml:space="preserve">septiembre de </w:t>
      </w:r>
      <w:r w:rsidR="0083176E">
        <w:rPr>
          <w:rFonts w:cs="Arial"/>
          <w:szCs w:val="20"/>
        </w:rPr>
        <w:t>2017</w:t>
      </w:r>
      <w:r>
        <w:rPr>
          <w:rFonts w:cs="Arial"/>
          <w:szCs w:val="20"/>
        </w:rPr>
        <w:t>, y</w:t>
      </w:r>
      <w:r w:rsidR="00C05B57">
        <w:rPr>
          <w:rFonts w:cs="Arial"/>
          <w:szCs w:val="20"/>
        </w:rPr>
        <w:t xml:space="preserve"> ahora</w:t>
      </w:r>
      <w:r>
        <w:rPr>
          <w:rFonts w:cs="Arial"/>
          <w:szCs w:val="20"/>
        </w:rPr>
        <w:t xml:space="preserve"> de la</w:t>
      </w:r>
      <w:r w:rsidR="00C05B57">
        <w:rPr>
          <w:rFonts w:cs="Arial"/>
          <w:szCs w:val="20"/>
        </w:rPr>
        <w:t xml:space="preserve"> </w:t>
      </w:r>
      <w:r w:rsidR="00A81E7D" w:rsidRPr="00A81E7D">
        <w:rPr>
          <w:rFonts w:cs="Arial"/>
          <w:szCs w:val="20"/>
        </w:rPr>
        <w:t>Di</w:t>
      </w:r>
      <w:r w:rsidR="007B708B">
        <w:rPr>
          <w:rFonts w:cs="Arial"/>
          <w:szCs w:val="20"/>
        </w:rPr>
        <w:t>rección de Administración de</w:t>
      </w:r>
      <w:r w:rsidR="00A81E7D" w:rsidRPr="00A81E7D">
        <w:rPr>
          <w:rFonts w:cs="Arial"/>
          <w:szCs w:val="20"/>
        </w:rPr>
        <w:t xml:space="preserve"> Tiempos del Estado </w:t>
      </w:r>
      <w:r w:rsidR="00C05B57">
        <w:rPr>
          <w:rFonts w:cs="Arial"/>
          <w:szCs w:val="20"/>
        </w:rPr>
        <w:t xml:space="preserve">en Radio y Televisión </w:t>
      </w:r>
      <w:r w:rsidR="00A81E7D" w:rsidRPr="00A81E7D">
        <w:rPr>
          <w:rFonts w:cs="Arial"/>
          <w:szCs w:val="20"/>
        </w:rPr>
        <w:t>(DATE</w:t>
      </w:r>
      <w:r w:rsidR="00C05B57">
        <w:rPr>
          <w:rFonts w:cs="Arial"/>
          <w:szCs w:val="20"/>
        </w:rPr>
        <w:t>RyT</w:t>
      </w:r>
      <w:r w:rsidR="00A81E7D" w:rsidRPr="00A81E7D">
        <w:rPr>
          <w:rFonts w:cs="Arial"/>
          <w:szCs w:val="20"/>
        </w:rPr>
        <w:t>)</w:t>
      </w:r>
      <w:r>
        <w:rPr>
          <w:rFonts w:cs="Arial"/>
          <w:szCs w:val="20"/>
        </w:rPr>
        <w:t>,</w:t>
      </w:r>
      <w:r w:rsidR="00A81E7D" w:rsidRPr="00A81E7D">
        <w:rPr>
          <w:rFonts w:cs="Arial"/>
          <w:szCs w:val="20"/>
        </w:rPr>
        <w:t xml:space="preserve"> </w:t>
      </w:r>
      <w:r w:rsidR="00E84280">
        <w:rPr>
          <w:rFonts w:cs="Arial"/>
          <w:szCs w:val="20"/>
        </w:rPr>
        <w:t>recibe y califica</w:t>
      </w:r>
      <w:r w:rsidR="00C83765">
        <w:rPr>
          <w:rFonts w:cs="Arial"/>
          <w:szCs w:val="20"/>
        </w:rPr>
        <w:t xml:space="preserve"> técnicamente</w:t>
      </w:r>
      <w:r w:rsidR="00A81E7D" w:rsidRPr="00A81E7D">
        <w:rPr>
          <w:rFonts w:cs="Arial"/>
          <w:szCs w:val="20"/>
        </w:rPr>
        <w:t xml:space="preserve"> los materiales audiovisuales de los partidos políticos, candidatas (os) independien</w:t>
      </w:r>
      <w:r w:rsidR="00C83765">
        <w:rPr>
          <w:rFonts w:cs="Arial"/>
          <w:szCs w:val="20"/>
        </w:rPr>
        <w:t>tes y autoridades electorales, para</w:t>
      </w:r>
      <w:r w:rsidR="00A81E7D" w:rsidRPr="00A81E7D">
        <w:rPr>
          <w:rFonts w:cs="Arial"/>
          <w:szCs w:val="20"/>
        </w:rPr>
        <w:t xml:space="preserve"> distribuirlos a los concesionarios de radio y televisión</w:t>
      </w:r>
      <w:r w:rsidR="00907489">
        <w:rPr>
          <w:rFonts w:cs="Arial"/>
          <w:szCs w:val="20"/>
        </w:rPr>
        <w:t>.</w:t>
      </w:r>
    </w:p>
    <w:p w:rsidR="00A27FE7" w:rsidRDefault="00A27FE7" w:rsidP="00A81E7D">
      <w:pPr>
        <w:pStyle w:val="Sinespaciado"/>
        <w:spacing w:line="276" w:lineRule="auto"/>
        <w:jc w:val="both"/>
        <w:rPr>
          <w:rFonts w:ascii="Arial" w:hAnsi="Arial" w:cs="Arial"/>
          <w:color w:val="000000" w:themeColor="text1"/>
          <w:sz w:val="20"/>
          <w:szCs w:val="20"/>
        </w:rPr>
      </w:pPr>
    </w:p>
    <w:p w:rsidR="00DD2F85" w:rsidRPr="00DD2F85" w:rsidRDefault="00DD2F85" w:rsidP="00DD2F85">
      <w:pPr>
        <w:pStyle w:val="EstiloTtulo1Antes6ptoDespus3ptoInterlineadoMn"/>
        <w:numPr>
          <w:ilvl w:val="0"/>
          <w:numId w:val="3"/>
        </w:numPr>
        <w:spacing w:line="276" w:lineRule="auto"/>
        <w:jc w:val="left"/>
        <w:rPr>
          <w:rFonts w:cs="Arial"/>
        </w:rPr>
      </w:pPr>
      <w:r>
        <w:rPr>
          <w:rFonts w:cs="Arial"/>
          <w:color w:val="D60093"/>
          <w:sz w:val="20"/>
        </w:rPr>
        <w:t xml:space="preserve">Objetivo del informe </w:t>
      </w:r>
    </w:p>
    <w:p w:rsidR="00DD2F85" w:rsidRDefault="00CF143C" w:rsidP="00DD2F85">
      <w:pPr>
        <w:pStyle w:val="Sinespaciado"/>
        <w:spacing w:line="276" w:lineRule="auto"/>
        <w:jc w:val="both"/>
        <w:rPr>
          <w:rFonts w:ascii="Arial" w:hAnsi="Arial" w:cs="Arial"/>
          <w:color w:val="000000" w:themeColor="text1"/>
          <w:sz w:val="20"/>
          <w:szCs w:val="20"/>
        </w:rPr>
      </w:pPr>
      <w:r>
        <w:rPr>
          <w:rFonts w:ascii="Arial" w:hAnsi="Arial" w:cs="Arial"/>
          <w:color w:val="000000" w:themeColor="text1"/>
          <w:sz w:val="20"/>
          <w:szCs w:val="20"/>
        </w:rPr>
        <w:t>Cumplir con e</w:t>
      </w:r>
      <w:r w:rsidR="00DD2F85">
        <w:rPr>
          <w:rFonts w:ascii="Arial" w:hAnsi="Arial" w:cs="Arial"/>
          <w:color w:val="000000" w:themeColor="text1"/>
          <w:sz w:val="20"/>
          <w:szCs w:val="20"/>
        </w:rPr>
        <w:t>l plan de trabajo del Comité de Radio y Televisión 2018</w:t>
      </w:r>
      <w:r>
        <w:rPr>
          <w:rFonts w:ascii="Arial" w:hAnsi="Arial" w:cs="Arial"/>
          <w:color w:val="000000" w:themeColor="text1"/>
          <w:sz w:val="20"/>
          <w:szCs w:val="20"/>
        </w:rPr>
        <w:t>, presentando</w:t>
      </w:r>
      <w:r w:rsidR="00D52ED7">
        <w:rPr>
          <w:rFonts w:ascii="Arial" w:hAnsi="Arial" w:cs="Arial"/>
          <w:color w:val="000000" w:themeColor="text1"/>
          <w:sz w:val="20"/>
          <w:szCs w:val="20"/>
        </w:rPr>
        <w:t xml:space="preserve"> el informe sobre la aplicación </w:t>
      </w:r>
      <w:r w:rsidR="00D52ED7" w:rsidRPr="00D52ED7">
        <w:rPr>
          <w:rFonts w:ascii="Arial" w:hAnsi="Arial" w:cs="Arial"/>
          <w:color w:val="000000" w:themeColor="text1"/>
          <w:sz w:val="20"/>
          <w:szCs w:val="20"/>
        </w:rPr>
        <w:t>informática empleada</w:t>
      </w:r>
      <w:r w:rsidR="00DD2F85">
        <w:rPr>
          <w:rFonts w:ascii="Arial" w:hAnsi="Arial" w:cs="Arial"/>
          <w:color w:val="000000" w:themeColor="text1"/>
          <w:sz w:val="20"/>
          <w:szCs w:val="20"/>
        </w:rPr>
        <w:t xml:space="preserve"> </w:t>
      </w:r>
      <w:r w:rsidR="00D52ED7">
        <w:rPr>
          <w:rFonts w:ascii="Arial" w:hAnsi="Arial" w:cs="Arial"/>
          <w:color w:val="000000" w:themeColor="text1"/>
          <w:sz w:val="20"/>
          <w:szCs w:val="20"/>
        </w:rPr>
        <w:t>para apoyar en la elaboración del dictamen sobre la idoneidad técnica de los promocionales</w:t>
      </w:r>
      <w:r w:rsidR="00DD2F85">
        <w:rPr>
          <w:rFonts w:ascii="Arial" w:hAnsi="Arial" w:cs="Arial"/>
          <w:color w:val="000000" w:themeColor="text1"/>
          <w:sz w:val="20"/>
          <w:szCs w:val="20"/>
        </w:rPr>
        <w:t>.</w:t>
      </w:r>
    </w:p>
    <w:p w:rsidR="00DD2F85" w:rsidRDefault="00DD2F85" w:rsidP="00DD2F85">
      <w:pPr>
        <w:pStyle w:val="Sinespaciado"/>
        <w:spacing w:line="276" w:lineRule="auto"/>
        <w:jc w:val="both"/>
        <w:rPr>
          <w:rFonts w:cs="Arial"/>
          <w:color w:val="D60093"/>
          <w:sz w:val="20"/>
        </w:rPr>
      </w:pPr>
    </w:p>
    <w:p w:rsidR="00DD2F85" w:rsidRPr="00A81E7D" w:rsidRDefault="00DD2F85" w:rsidP="00DD2F85">
      <w:pPr>
        <w:pStyle w:val="EstiloTtulo1Antes6ptoDespus3ptoInterlineadoMn"/>
        <w:numPr>
          <w:ilvl w:val="0"/>
          <w:numId w:val="3"/>
        </w:numPr>
        <w:spacing w:line="276" w:lineRule="auto"/>
        <w:jc w:val="left"/>
        <w:rPr>
          <w:rFonts w:cs="Arial"/>
          <w:color w:val="D60093"/>
          <w:sz w:val="20"/>
        </w:rPr>
      </w:pPr>
      <w:r>
        <w:rPr>
          <w:rFonts w:cs="Arial"/>
          <w:color w:val="D60093"/>
          <w:sz w:val="20"/>
        </w:rPr>
        <w:t>Calificación técnica de materiales</w:t>
      </w:r>
    </w:p>
    <w:p w:rsidR="00DD2F85" w:rsidRDefault="00DD2F85" w:rsidP="00A81E7D">
      <w:pPr>
        <w:pStyle w:val="Sinespaciado"/>
        <w:spacing w:line="276" w:lineRule="auto"/>
        <w:jc w:val="both"/>
        <w:rPr>
          <w:rFonts w:ascii="Arial" w:hAnsi="Arial" w:cs="Arial"/>
          <w:color w:val="000000" w:themeColor="text1"/>
          <w:sz w:val="20"/>
          <w:szCs w:val="20"/>
        </w:rPr>
      </w:pPr>
    </w:p>
    <w:p w:rsidR="00A81E7D" w:rsidRPr="00A81E7D" w:rsidRDefault="00A81E7D" w:rsidP="00A81E7D">
      <w:pPr>
        <w:pStyle w:val="Sinespaciado"/>
        <w:spacing w:line="276" w:lineRule="auto"/>
        <w:jc w:val="both"/>
        <w:rPr>
          <w:rFonts w:ascii="Arial" w:hAnsi="Arial" w:cs="Arial"/>
          <w:color w:val="000000" w:themeColor="text1"/>
          <w:sz w:val="20"/>
          <w:szCs w:val="20"/>
        </w:rPr>
      </w:pPr>
      <w:r w:rsidRPr="00A81E7D">
        <w:rPr>
          <w:rFonts w:ascii="Arial" w:hAnsi="Arial" w:cs="Arial"/>
          <w:color w:val="000000" w:themeColor="text1"/>
          <w:sz w:val="20"/>
          <w:szCs w:val="20"/>
        </w:rPr>
        <w:t xml:space="preserve">Actualmente, los materiales se revisan </w:t>
      </w:r>
      <w:r w:rsidRPr="00CE1442">
        <w:rPr>
          <w:rFonts w:ascii="Arial" w:hAnsi="Arial" w:cs="Arial"/>
          <w:color w:val="000000" w:themeColor="text1"/>
          <w:sz w:val="20"/>
          <w:szCs w:val="20"/>
        </w:rPr>
        <w:t>conforme al acuerdo</w:t>
      </w:r>
      <w:r w:rsidR="0083176E">
        <w:rPr>
          <w:rFonts w:ascii="Arial" w:hAnsi="Arial" w:cs="Arial"/>
          <w:color w:val="000000" w:themeColor="text1"/>
          <w:sz w:val="20"/>
          <w:szCs w:val="20"/>
        </w:rPr>
        <w:t xml:space="preserve"> </w:t>
      </w:r>
      <w:r w:rsidR="0083176E" w:rsidRPr="00A81E7D">
        <w:rPr>
          <w:rFonts w:ascii="Arial" w:hAnsi="Arial" w:cs="Arial"/>
          <w:color w:val="000000" w:themeColor="text1"/>
          <w:sz w:val="20"/>
          <w:szCs w:val="20"/>
        </w:rPr>
        <w:t>INE/ACRT/22/2017</w:t>
      </w:r>
      <w:r w:rsidR="0083176E">
        <w:rPr>
          <w:rFonts w:ascii="Arial" w:hAnsi="Arial" w:cs="Arial"/>
          <w:color w:val="000000" w:themeColor="text1"/>
          <w:sz w:val="20"/>
          <w:szCs w:val="20"/>
        </w:rPr>
        <w:t xml:space="preserve">, aprobado en la Novena Sesión Ordinaria del Comité de Radio y Televisión, celebrada el </w:t>
      </w:r>
      <w:r w:rsidR="00D52ED7">
        <w:rPr>
          <w:rFonts w:ascii="Arial" w:hAnsi="Arial" w:cs="Arial"/>
          <w:color w:val="000000" w:themeColor="text1"/>
          <w:sz w:val="20"/>
          <w:szCs w:val="20"/>
        </w:rPr>
        <w:t>12</w:t>
      </w:r>
      <w:r w:rsidR="0083176E">
        <w:rPr>
          <w:rFonts w:ascii="Arial" w:hAnsi="Arial" w:cs="Arial"/>
          <w:color w:val="000000" w:themeColor="text1"/>
          <w:sz w:val="20"/>
          <w:szCs w:val="20"/>
        </w:rPr>
        <w:t xml:space="preserve"> de octubre </w:t>
      </w:r>
      <w:r w:rsidR="00D52ED7">
        <w:rPr>
          <w:rFonts w:ascii="Arial" w:hAnsi="Arial" w:cs="Arial"/>
          <w:color w:val="000000" w:themeColor="text1"/>
          <w:sz w:val="20"/>
          <w:szCs w:val="20"/>
        </w:rPr>
        <w:t>de 2017</w:t>
      </w:r>
      <w:r w:rsidR="0083176E">
        <w:rPr>
          <w:rFonts w:ascii="Arial" w:hAnsi="Arial" w:cs="Arial"/>
          <w:color w:val="000000" w:themeColor="text1"/>
          <w:sz w:val="20"/>
          <w:szCs w:val="20"/>
        </w:rPr>
        <w:t xml:space="preserve">, </w:t>
      </w:r>
      <w:r w:rsidR="00C610D8">
        <w:rPr>
          <w:rFonts w:ascii="Arial" w:hAnsi="Arial" w:cs="Arial"/>
          <w:color w:val="000000" w:themeColor="text1"/>
          <w:sz w:val="20"/>
          <w:szCs w:val="20"/>
        </w:rPr>
        <w:t>por el que se establec</w:t>
      </w:r>
      <w:r w:rsidR="00D52ED7">
        <w:rPr>
          <w:rFonts w:ascii="Arial" w:hAnsi="Arial" w:cs="Arial"/>
          <w:color w:val="000000" w:themeColor="text1"/>
          <w:sz w:val="20"/>
          <w:szCs w:val="20"/>
        </w:rPr>
        <w:t>ieron</w:t>
      </w:r>
      <w:r w:rsidR="00C610D8">
        <w:rPr>
          <w:rFonts w:ascii="Arial" w:hAnsi="Arial" w:cs="Arial"/>
          <w:color w:val="000000" w:themeColor="text1"/>
          <w:sz w:val="20"/>
          <w:szCs w:val="20"/>
        </w:rPr>
        <w:t xml:space="preserve"> los términos y condiciones para la entrega y recepción electrónica de materiales</w:t>
      </w:r>
      <w:r w:rsidR="00442549">
        <w:rPr>
          <w:rFonts w:ascii="Arial" w:hAnsi="Arial" w:cs="Arial"/>
          <w:color w:val="000000" w:themeColor="text1"/>
          <w:sz w:val="20"/>
          <w:szCs w:val="20"/>
        </w:rPr>
        <w:t>, así como para la elaboración de las órdenes de transmisión en el Proceso Electoral Federal (PEF), los Procesos Electorales Locales (PEL)</w:t>
      </w:r>
      <w:r w:rsidR="00C610D8">
        <w:rPr>
          <w:rFonts w:ascii="Arial" w:hAnsi="Arial" w:cs="Arial"/>
          <w:color w:val="000000" w:themeColor="text1"/>
          <w:sz w:val="20"/>
          <w:szCs w:val="20"/>
        </w:rPr>
        <w:t xml:space="preserve"> </w:t>
      </w:r>
      <w:r w:rsidR="00442549">
        <w:rPr>
          <w:rFonts w:ascii="Arial" w:hAnsi="Arial" w:cs="Arial"/>
          <w:color w:val="000000" w:themeColor="text1"/>
          <w:sz w:val="20"/>
          <w:szCs w:val="20"/>
        </w:rPr>
        <w:t xml:space="preserve">y el periodo ordinario </w:t>
      </w:r>
      <w:r w:rsidR="00D52ED7">
        <w:rPr>
          <w:rFonts w:ascii="Arial" w:hAnsi="Arial" w:cs="Arial"/>
          <w:color w:val="000000" w:themeColor="text1"/>
          <w:sz w:val="20"/>
          <w:szCs w:val="20"/>
        </w:rPr>
        <w:t>de 2018.</w:t>
      </w:r>
    </w:p>
    <w:p w:rsidR="00A81E7D" w:rsidRPr="00A81E7D" w:rsidRDefault="00A81E7D" w:rsidP="00A81E7D">
      <w:pPr>
        <w:pStyle w:val="Sinespaciado"/>
        <w:spacing w:line="276" w:lineRule="auto"/>
        <w:jc w:val="both"/>
        <w:rPr>
          <w:rFonts w:ascii="Arial" w:hAnsi="Arial" w:cs="Arial"/>
          <w:color w:val="000000" w:themeColor="text1"/>
          <w:sz w:val="20"/>
          <w:szCs w:val="20"/>
        </w:rPr>
      </w:pPr>
    </w:p>
    <w:p w:rsidR="00A81E7D" w:rsidRPr="00A81E7D" w:rsidRDefault="00D52ED7" w:rsidP="00A81E7D">
      <w:pPr>
        <w:pStyle w:val="Sinespaciado"/>
        <w:spacing w:line="276" w:lineRule="auto"/>
        <w:jc w:val="both"/>
        <w:rPr>
          <w:rFonts w:ascii="Arial" w:hAnsi="Arial" w:cs="Arial"/>
          <w:color w:val="000000" w:themeColor="text1"/>
          <w:sz w:val="20"/>
          <w:szCs w:val="20"/>
        </w:rPr>
      </w:pPr>
      <w:r>
        <w:rPr>
          <w:rFonts w:ascii="Arial" w:hAnsi="Arial" w:cs="Arial"/>
          <w:color w:val="000000" w:themeColor="text1"/>
          <w:sz w:val="20"/>
          <w:szCs w:val="20"/>
        </w:rPr>
        <w:t>Conforme al acuerdo mencionado, para</w:t>
      </w:r>
      <w:r w:rsidR="00907489">
        <w:rPr>
          <w:rFonts w:ascii="Arial" w:hAnsi="Arial" w:cs="Arial"/>
          <w:color w:val="000000" w:themeColor="text1"/>
          <w:sz w:val="20"/>
          <w:szCs w:val="20"/>
        </w:rPr>
        <w:t xml:space="preserve"> que un promocional</w:t>
      </w:r>
      <w:r w:rsidR="00A27FE7">
        <w:rPr>
          <w:rFonts w:ascii="Arial" w:hAnsi="Arial" w:cs="Arial"/>
          <w:color w:val="000000" w:themeColor="text1"/>
          <w:sz w:val="20"/>
          <w:szCs w:val="20"/>
        </w:rPr>
        <w:t xml:space="preserve"> sea</w:t>
      </w:r>
      <w:r>
        <w:rPr>
          <w:rFonts w:ascii="Arial" w:hAnsi="Arial" w:cs="Arial"/>
          <w:color w:val="000000" w:themeColor="text1"/>
          <w:sz w:val="20"/>
          <w:szCs w:val="20"/>
        </w:rPr>
        <w:t xml:space="preserve"> considerado</w:t>
      </w:r>
      <w:r w:rsidR="00A27FE7">
        <w:rPr>
          <w:rFonts w:ascii="Arial" w:hAnsi="Arial" w:cs="Arial"/>
          <w:color w:val="000000" w:themeColor="text1"/>
          <w:sz w:val="20"/>
          <w:szCs w:val="20"/>
        </w:rPr>
        <w:t xml:space="preserve"> ÓPTIMO</w:t>
      </w:r>
      <w:r w:rsidR="00A81E7D" w:rsidRPr="00A81E7D">
        <w:rPr>
          <w:rFonts w:ascii="Arial" w:hAnsi="Arial" w:cs="Arial"/>
          <w:color w:val="000000" w:themeColor="text1"/>
          <w:sz w:val="20"/>
          <w:szCs w:val="20"/>
        </w:rPr>
        <w:t xml:space="preserve"> debe cumplir las siguientes especificaciones:</w:t>
      </w:r>
    </w:p>
    <w:p w:rsidR="00A81E7D" w:rsidRPr="00A81E7D" w:rsidRDefault="00A81E7D" w:rsidP="00A81E7D">
      <w:pPr>
        <w:pStyle w:val="Sinespaciado"/>
        <w:spacing w:line="276" w:lineRule="auto"/>
        <w:jc w:val="both"/>
        <w:rPr>
          <w:rFonts w:ascii="Arial" w:hAnsi="Arial" w:cs="Arial"/>
          <w:color w:val="000000" w:themeColor="text1"/>
          <w:sz w:val="20"/>
          <w:szCs w:val="20"/>
        </w:rPr>
      </w:pPr>
    </w:p>
    <w:p w:rsidR="00A81E7D" w:rsidRPr="00966EE1" w:rsidRDefault="00A81E7D" w:rsidP="00A81E7D">
      <w:pPr>
        <w:pStyle w:val="Descripcin"/>
        <w:keepNext/>
        <w:spacing w:line="276" w:lineRule="auto"/>
        <w:rPr>
          <w:rFonts w:cs="Arial"/>
        </w:rPr>
      </w:pPr>
      <w:r w:rsidRPr="00966EE1">
        <w:rPr>
          <w:rFonts w:cs="Arial"/>
        </w:rPr>
        <w:t xml:space="preserve">Tabla </w:t>
      </w:r>
      <w:r w:rsidRPr="00966EE1">
        <w:rPr>
          <w:rFonts w:cs="Arial"/>
        </w:rPr>
        <w:fldChar w:fldCharType="begin"/>
      </w:r>
      <w:r w:rsidRPr="00966EE1">
        <w:rPr>
          <w:rFonts w:cs="Arial"/>
        </w:rPr>
        <w:instrText xml:space="preserve"> SEQ Tabla \* ARABIC </w:instrText>
      </w:r>
      <w:r w:rsidRPr="00966EE1">
        <w:rPr>
          <w:rFonts w:cs="Arial"/>
        </w:rPr>
        <w:fldChar w:fldCharType="separate"/>
      </w:r>
      <w:r w:rsidRPr="00966EE1">
        <w:rPr>
          <w:rFonts w:cs="Arial"/>
          <w:noProof/>
        </w:rPr>
        <w:t>1</w:t>
      </w:r>
      <w:r w:rsidRPr="00966EE1">
        <w:rPr>
          <w:rFonts w:cs="Arial"/>
        </w:rPr>
        <w:fldChar w:fldCharType="end"/>
      </w:r>
      <w:r w:rsidRPr="00966EE1">
        <w:rPr>
          <w:rFonts w:cs="Arial"/>
        </w:rPr>
        <w:t>: Especificaciones técnicas de materiales de TV</w:t>
      </w:r>
    </w:p>
    <w:tbl>
      <w:tblPr>
        <w:tblW w:w="8871" w:type="dxa"/>
        <w:jc w:val="center"/>
        <w:tblCellMar>
          <w:left w:w="70" w:type="dxa"/>
          <w:right w:w="70" w:type="dxa"/>
        </w:tblCellMar>
        <w:tblLook w:val="04A0" w:firstRow="1" w:lastRow="0" w:firstColumn="1" w:lastColumn="0" w:noHBand="0" w:noVBand="1"/>
      </w:tblPr>
      <w:tblGrid>
        <w:gridCol w:w="567"/>
        <w:gridCol w:w="3724"/>
        <w:gridCol w:w="2340"/>
        <w:gridCol w:w="2240"/>
      </w:tblGrid>
      <w:tr w:rsidR="00A81E7D" w:rsidRPr="00966EE1" w:rsidTr="00A27FE7">
        <w:trPr>
          <w:trHeight w:val="520"/>
          <w:tblHeader/>
          <w:jc w:val="center"/>
        </w:trPr>
        <w:tc>
          <w:tcPr>
            <w:tcW w:w="56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A81E7D" w:rsidRPr="00966EE1" w:rsidRDefault="00A81E7D" w:rsidP="00D76E62">
            <w:pPr>
              <w:spacing w:before="0" w:after="0" w:line="276" w:lineRule="auto"/>
              <w:jc w:val="center"/>
              <w:rPr>
                <w:rFonts w:cs="Arial"/>
                <w:b/>
                <w:bCs/>
                <w:color w:val="000000"/>
                <w:sz w:val="22"/>
                <w:szCs w:val="22"/>
                <w:lang w:val="es-MX" w:eastAsia="es-MX"/>
              </w:rPr>
            </w:pPr>
            <w:r w:rsidRPr="00966EE1">
              <w:rPr>
                <w:rFonts w:cs="Arial"/>
                <w:b/>
                <w:bCs/>
                <w:color w:val="000000"/>
                <w:sz w:val="22"/>
                <w:szCs w:val="22"/>
                <w:lang w:val="es-MX" w:eastAsia="es-MX"/>
              </w:rPr>
              <w:t>No.</w:t>
            </w:r>
          </w:p>
        </w:tc>
        <w:tc>
          <w:tcPr>
            <w:tcW w:w="3724" w:type="dxa"/>
            <w:tcBorders>
              <w:top w:val="single" w:sz="4" w:space="0" w:color="auto"/>
              <w:left w:val="nil"/>
              <w:bottom w:val="single" w:sz="4" w:space="0" w:color="auto"/>
              <w:right w:val="single" w:sz="4" w:space="0" w:color="auto"/>
            </w:tcBorders>
            <w:shd w:val="clear" w:color="000000" w:fill="AEAAAA"/>
            <w:noWrap/>
            <w:vAlign w:val="center"/>
            <w:hideMark/>
          </w:tcPr>
          <w:p w:rsidR="00A81E7D" w:rsidRPr="00966EE1" w:rsidRDefault="00A81E7D" w:rsidP="00D76E62">
            <w:pPr>
              <w:spacing w:before="0" w:after="0" w:line="276" w:lineRule="auto"/>
              <w:jc w:val="center"/>
              <w:rPr>
                <w:rFonts w:cs="Arial"/>
                <w:b/>
                <w:bCs/>
                <w:color w:val="000000"/>
                <w:szCs w:val="20"/>
                <w:lang w:val="es-MX" w:eastAsia="es-MX"/>
              </w:rPr>
            </w:pPr>
            <w:r w:rsidRPr="00966EE1">
              <w:rPr>
                <w:rFonts w:cs="Arial"/>
                <w:b/>
                <w:bCs/>
                <w:color w:val="000000"/>
                <w:szCs w:val="20"/>
                <w:lang w:val="es-MX" w:eastAsia="es-MX"/>
              </w:rPr>
              <w:t>Descripción de la revisión</w:t>
            </w:r>
          </w:p>
        </w:tc>
        <w:tc>
          <w:tcPr>
            <w:tcW w:w="2340" w:type="dxa"/>
            <w:tcBorders>
              <w:top w:val="single" w:sz="4" w:space="0" w:color="auto"/>
              <w:left w:val="nil"/>
              <w:bottom w:val="single" w:sz="4" w:space="0" w:color="auto"/>
              <w:right w:val="single" w:sz="4" w:space="0" w:color="auto"/>
            </w:tcBorders>
            <w:shd w:val="clear" w:color="000000" w:fill="AEAAAA"/>
            <w:noWrap/>
            <w:vAlign w:val="center"/>
            <w:hideMark/>
          </w:tcPr>
          <w:p w:rsidR="00A81E7D" w:rsidRPr="00966EE1" w:rsidRDefault="00A81E7D" w:rsidP="00D76E62">
            <w:pPr>
              <w:spacing w:before="0" w:after="0" w:line="276" w:lineRule="auto"/>
              <w:jc w:val="center"/>
              <w:rPr>
                <w:rFonts w:cs="Arial"/>
                <w:b/>
                <w:bCs/>
                <w:color w:val="000000"/>
                <w:szCs w:val="20"/>
                <w:lang w:val="es-MX" w:eastAsia="es-MX"/>
              </w:rPr>
            </w:pPr>
            <w:r w:rsidRPr="00966EE1">
              <w:rPr>
                <w:rFonts w:cs="Arial"/>
                <w:b/>
                <w:bCs/>
                <w:color w:val="000000"/>
                <w:szCs w:val="20"/>
                <w:lang w:val="es-MX" w:eastAsia="es-MX"/>
              </w:rPr>
              <w:t>Valor especifico</w:t>
            </w:r>
          </w:p>
        </w:tc>
        <w:tc>
          <w:tcPr>
            <w:tcW w:w="2240" w:type="dxa"/>
            <w:tcBorders>
              <w:top w:val="single" w:sz="4" w:space="0" w:color="auto"/>
              <w:left w:val="nil"/>
              <w:bottom w:val="single" w:sz="4" w:space="0" w:color="auto"/>
              <w:right w:val="single" w:sz="4" w:space="0" w:color="auto"/>
            </w:tcBorders>
            <w:shd w:val="clear" w:color="000000" w:fill="AEAAAA"/>
            <w:noWrap/>
            <w:vAlign w:val="center"/>
            <w:hideMark/>
          </w:tcPr>
          <w:p w:rsidR="00A81E7D" w:rsidRPr="00966EE1" w:rsidRDefault="00A81E7D" w:rsidP="00D76E62">
            <w:pPr>
              <w:spacing w:before="0" w:after="0" w:line="276" w:lineRule="auto"/>
              <w:jc w:val="center"/>
              <w:rPr>
                <w:rFonts w:cs="Arial"/>
                <w:b/>
                <w:bCs/>
                <w:color w:val="000000"/>
                <w:szCs w:val="20"/>
                <w:lang w:val="es-MX" w:eastAsia="es-MX"/>
              </w:rPr>
            </w:pPr>
            <w:r w:rsidRPr="00966EE1">
              <w:rPr>
                <w:rFonts w:cs="Arial"/>
                <w:b/>
                <w:bCs/>
                <w:color w:val="000000"/>
                <w:szCs w:val="20"/>
                <w:lang w:val="es-MX" w:eastAsia="es-MX"/>
              </w:rPr>
              <w:t>Tipo de revisión</w:t>
            </w:r>
          </w:p>
        </w:tc>
      </w:tr>
      <w:tr w:rsidR="00A81E7D" w:rsidRPr="00966EE1" w:rsidTr="00A27FE7">
        <w:trPr>
          <w:trHeight w:val="29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1E7D" w:rsidRPr="00966EE1" w:rsidRDefault="00A81E7D" w:rsidP="00D76E62">
            <w:pPr>
              <w:spacing w:before="0" w:after="0" w:line="276" w:lineRule="auto"/>
              <w:jc w:val="center"/>
              <w:rPr>
                <w:rFonts w:cs="Arial"/>
                <w:color w:val="000000"/>
                <w:sz w:val="22"/>
                <w:szCs w:val="22"/>
                <w:lang w:val="es-MX" w:eastAsia="es-MX"/>
              </w:rPr>
            </w:pPr>
            <w:r w:rsidRPr="00966EE1">
              <w:rPr>
                <w:rFonts w:cs="Arial"/>
                <w:color w:val="000000"/>
                <w:sz w:val="22"/>
                <w:szCs w:val="22"/>
                <w:lang w:val="es-MX" w:eastAsia="es-MX"/>
              </w:rPr>
              <w:t>1</w:t>
            </w:r>
          </w:p>
        </w:tc>
        <w:tc>
          <w:tcPr>
            <w:tcW w:w="3724"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left"/>
              <w:rPr>
                <w:rFonts w:cs="Arial"/>
                <w:b/>
                <w:bCs/>
                <w:color w:val="000000"/>
                <w:szCs w:val="20"/>
                <w:lang w:val="es-MX" w:eastAsia="es-MX"/>
              </w:rPr>
            </w:pPr>
            <w:r w:rsidRPr="00966EE1">
              <w:rPr>
                <w:rFonts w:cs="Arial"/>
                <w:b/>
                <w:bCs/>
                <w:color w:val="000000"/>
                <w:szCs w:val="20"/>
                <w:lang w:val="es-MX" w:eastAsia="es-MX"/>
              </w:rPr>
              <w:t>Codec</w:t>
            </w:r>
          </w:p>
        </w:tc>
        <w:tc>
          <w:tcPr>
            <w:tcW w:w="2340"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left"/>
              <w:rPr>
                <w:rFonts w:cs="Arial"/>
                <w:color w:val="000000"/>
                <w:szCs w:val="20"/>
                <w:lang w:val="es-MX" w:eastAsia="es-MX"/>
              </w:rPr>
            </w:pPr>
            <w:r w:rsidRPr="00966EE1">
              <w:rPr>
                <w:rFonts w:cs="Arial"/>
                <w:color w:val="000000"/>
                <w:szCs w:val="20"/>
                <w:lang w:val="es-MX" w:eastAsia="es-MX"/>
              </w:rPr>
              <w:t xml:space="preserve">DVCPRO HD 1080i60 </w:t>
            </w:r>
          </w:p>
        </w:tc>
        <w:tc>
          <w:tcPr>
            <w:tcW w:w="2240"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center"/>
              <w:rPr>
                <w:rFonts w:cs="Arial"/>
                <w:color w:val="000000"/>
                <w:szCs w:val="20"/>
                <w:lang w:val="es-MX" w:eastAsia="es-MX"/>
              </w:rPr>
            </w:pPr>
            <w:r w:rsidRPr="00966EE1">
              <w:rPr>
                <w:rFonts w:cs="Arial"/>
                <w:color w:val="000000"/>
                <w:szCs w:val="20"/>
                <w:lang w:val="es-MX" w:eastAsia="es-MX"/>
              </w:rPr>
              <w:t>Técnica</w:t>
            </w:r>
          </w:p>
        </w:tc>
      </w:tr>
      <w:tr w:rsidR="00A81E7D" w:rsidRPr="00966EE1" w:rsidTr="00A27FE7">
        <w:trPr>
          <w:trHeight w:val="5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1E7D" w:rsidRPr="00966EE1" w:rsidRDefault="00A81E7D" w:rsidP="00D76E62">
            <w:pPr>
              <w:spacing w:before="0" w:after="0" w:line="276" w:lineRule="auto"/>
              <w:jc w:val="center"/>
              <w:rPr>
                <w:rFonts w:cs="Arial"/>
                <w:color w:val="000000"/>
                <w:sz w:val="22"/>
                <w:szCs w:val="22"/>
                <w:lang w:val="es-MX" w:eastAsia="es-MX"/>
              </w:rPr>
            </w:pPr>
            <w:r w:rsidRPr="00966EE1">
              <w:rPr>
                <w:rFonts w:cs="Arial"/>
                <w:color w:val="000000"/>
                <w:sz w:val="22"/>
                <w:szCs w:val="22"/>
                <w:lang w:val="es-MX" w:eastAsia="es-MX"/>
              </w:rPr>
              <w:t>2</w:t>
            </w:r>
          </w:p>
        </w:tc>
        <w:tc>
          <w:tcPr>
            <w:tcW w:w="3724"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left"/>
              <w:rPr>
                <w:rFonts w:cs="Arial"/>
                <w:b/>
                <w:bCs/>
                <w:color w:val="000000"/>
                <w:szCs w:val="20"/>
                <w:lang w:val="es-MX" w:eastAsia="es-MX"/>
              </w:rPr>
            </w:pPr>
            <w:r w:rsidRPr="00966EE1">
              <w:rPr>
                <w:rFonts w:cs="Arial"/>
                <w:b/>
                <w:bCs/>
                <w:color w:val="000000"/>
                <w:szCs w:val="20"/>
                <w:lang w:val="es-MX" w:eastAsia="es-MX"/>
              </w:rPr>
              <w:t xml:space="preserve">Wrapper </w:t>
            </w:r>
          </w:p>
        </w:tc>
        <w:tc>
          <w:tcPr>
            <w:tcW w:w="2340"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left"/>
              <w:rPr>
                <w:rFonts w:cs="Arial"/>
                <w:color w:val="000000"/>
                <w:szCs w:val="20"/>
                <w:lang w:val="es-MX" w:eastAsia="es-MX"/>
              </w:rPr>
            </w:pPr>
            <w:r w:rsidRPr="00966EE1">
              <w:rPr>
                <w:rFonts w:cs="Arial"/>
                <w:color w:val="000000"/>
                <w:szCs w:val="20"/>
                <w:lang w:val="es-MX" w:eastAsia="es-MX"/>
              </w:rPr>
              <w:t>QuickTime Selfcontained</w:t>
            </w:r>
          </w:p>
        </w:tc>
        <w:tc>
          <w:tcPr>
            <w:tcW w:w="2240"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center"/>
              <w:rPr>
                <w:rFonts w:cs="Arial"/>
                <w:color w:val="000000"/>
                <w:szCs w:val="20"/>
                <w:lang w:val="es-MX" w:eastAsia="es-MX"/>
              </w:rPr>
            </w:pPr>
            <w:r w:rsidRPr="00966EE1">
              <w:rPr>
                <w:rFonts w:cs="Arial"/>
                <w:color w:val="000000"/>
                <w:szCs w:val="20"/>
                <w:lang w:val="es-MX" w:eastAsia="es-MX"/>
              </w:rPr>
              <w:t>Técnica</w:t>
            </w:r>
          </w:p>
        </w:tc>
      </w:tr>
      <w:tr w:rsidR="00A81E7D" w:rsidRPr="00966EE1" w:rsidTr="00A27FE7">
        <w:trPr>
          <w:trHeight w:val="29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1E7D" w:rsidRPr="00966EE1" w:rsidRDefault="00A81E7D" w:rsidP="00D76E62">
            <w:pPr>
              <w:spacing w:before="0" w:after="0" w:line="276" w:lineRule="auto"/>
              <w:jc w:val="center"/>
              <w:rPr>
                <w:rFonts w:cs="Arial"/>
                <w:color w:val="000000"/>
                <w:sz w:val="22"/>
                <w:szCs w:val="22"/>
                <w:lang w:val="es-MX" w:eastAsia="es-MX"/>
              </w:rPr>
            </w:pPr>
            <w:r w:rsidRPr="00966EE1">
              <w:rPr>
                <w:rFonts w:cs="Arial"/>
                <w:color w:val="000000"/>
                <w:sz w:val="22"/>
                <w:szCs w:val="22"/>
                <w:lang w:val="es-MX" w:eastAsia="es-MX"/>
              </w:rPr>
              <w:t>3</w:t>
            </w:r>
          </w:p>
        </w:tc>
        <w:tc>
          <w:tcPr>
            <w:tcW w:w="3724"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left"/>
              <w:rPr>
                <w:rFonts w:cs="Arial"/>
                <w:b/>
                <w:bCs/>
                <w:color w:val="000000"/>
                <w:szCs w:val="20"/>
                <w:lang w:val="es-MX" w:eastAsia="es-MX"/>
              </w:rPr>
            </w:pPr>
            <w:r w:rsidRPr="00966EE1">
              <w:rPr>
                <w:rFonts w:cs="Arial"/>
                <w:b/>
                <w:bCs/>
                <w:color w:val="000000"/>
                <w:szCs w:val="20"/>
                <w:lang w:val="es-MX" w:eastAsia="es-MX"/>
              </w:rPr>
              <w:t xml:space="preserve">Frame rate </w:t>
            </w:r>
          </w:p>
        </w:tc>
        <w:tc>
          <w:tcPr>
            <w:tcW w:w="2340"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left"/>
              <w:rPr>
                <w:rFonts w:cs="Arial"/>
                <w:color w:val="000000"/>
                <w:szCs w:val="20"/>
                <w:lang w:val="es-MX" w:eastAsia="es-MX"/>
              </w:rPr>
            </w:pPr>
            <w:r w:rsidRPr="00966EE1">
              <w:rPr>
                <w:rFonts w:cs="Arial"/>
                <w:color w:val="000000"/>
                <w:szCs w:val="20"/>
                <w:lang w:val="es-MX" w:eastAsia="es-MX"/>
              </w:rPr>
              <w:t xml:space="preserve">29. 97 </w:t>
            </w:r>
            <w:r w:rsidR="00E015D6" w:rsidRPr="00966EE1">
              <w:rPr>
                <w:rFonts w:cs="Arial"/>
                <w:color w:val="000000"/>
                <w:szCs w:val="20"/>
                <w:lang w:val="es-MX" w:eastAsia="es-MX"/>
              </w:rPr>
              <w:t>FPS</w:t>
            </w:r>
            <w:r w:rsidRPr="00966EE1">
              <w:rPr>
                <w:rFonts w:cs="Arial"/>
                <w:color w:val="000000"/>
                <w:szCs w:val="20"/>
                <w:lang w:val="es-MX" w:eastAsia="es-MX"/>
              </w:rPr>
              <w:t xml:space="preserve"> </w:t>
            </w:r>
          </w:p>
        </w:tc>
        <w:tc>
          <w:tcPr>
            <w:tcW w:w="2240"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center"/>
              <w:rPr>
                <w:rFonts w:cs="Arial"/>
                <w:color w:val="000000"/>
                <w:szCs w:val="20"/>
                <w:lang w:val="es-MX" w:eastAsia="es-MX"/>
              </w:rPr>
            </w:pPr>
            <w:r w:rsidRPr="00966EE1">
              <w:rPr>
                <w:rFonts w:cs="Arial"/>
                <w:color w:val="000000"/>
                <w:szCs w:val="20"/>
                <w:lang w:val="es-MX" w:eastAsia="es-MX"/>
              </w:rPr>
              <w:t>Técnica</w:t>
            </w:r>
          </w:p>
        </w:tc>
      </w:tr>
      <w:tr w:rsidR="00A81E7D" w:rsidRPr="00966EE1" w:rsidTr="00A27FE7">
        <w:trPr>
          <w:trHeight w:val="29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1E7D" w:rsidRPr="00966EE1" w:rsidRDefault="00A81E7D" w:rsidP="00D76E62">
            <w:pPr>
              <w:spacing w:before="0" w:after="0" w:line="276" w:lineRule="auto"/>
              <w:jc w:val="center"/>
              <w:rPr>
                <w:rFonts w:cs="Arial"/>
                <w:color w:val="000000"/>
                <w:sz w:val="22"/>
                <w:szCs w:val="22"/>
                <w:lang w:val="es-MX" w:eastAsia="es-MX"/>
              </w:rPr>
            </w:pPr>
            <w:r w:rsidRPr="00966EE1">
              <w:rPr>
                <w:rFonts w:cs="Arial"/>
                <w:color w:val="000000"/>
                <w:sz w:val="22"/>
                <w:szCs w:val="22"/>
                <w:lang w:val="es-MX" w:eastAsia="es-MX"/>
              </w:rPr>
              <w:t>4</w:t>
            </w:r>
          </w:p>
        </w:tc>
        <w:tc>
          <w:tcPr>
            <w:tcW w:w="3724"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left"/>
              <w:rPr>
                <w:rFonts w:cs="Arial"/>
                <w:b/>
                <w:bCs/>
                <w:color w:val="000000"/>
                <w:szCs w:val="20"/>
                <w:lang w:val="es-MX" w:eastAsia="es-MX"/>
              </w:rPr>
            </w:pPr>
            <w:r w:rsidRPr="00966EE1">
              <w:rPr>
                <w:rFonts w:cs="Arial"/>
                <w:b/>
                <w:bCs/>
                <w:color w:val="000000"/>
                <w:szCs w:val="20"/>
                <w:lang w:val="es-MX" w:eastAsia="es-MX"/>
              </w:rPr>
              <w:t xml:space="preserve">Resolución </w:t>
            </w:r>
          </w:p>
        </w:tc>
        <w:tc>
          <w:tcPr>
            <w:tcW w:w="2340"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left"/>
              <w:rPr>
                <w:rFonts w:cs="Arial"/>
                <w:color w:val="000000"/>
                <w:szCs w:val="20"/>
                <w:lang w:val="es-MX" w:eastAsia="es-MX"/>
              </w:rPr>
            </w:pPr>
            <w:r w:rsidRPr="00966EE1">
              <w:rPr>
                <w:rFonts w:cs="Arial"/>
                <w:color w:val="000000"/>
                <w:szCs w:val="20"/>
                <w:lang w:val="es-MX" w:eastAsia="es-MX"/>
              </w:rPr>
              <w:t xml:space="preserve">1280x1080 Nativo </w:t>
            </w:r>
          </w:p>
        </w:tc>
        <w:tc>
          <w:tcPr>
            <w:tcW w:w="2240"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center"/>
              <w:rPr>
                <w:rFonts w:cs="Arial"/>
                <w:color w:val="000000"/>
                <w:szCs w:val="20"/>
                <w:lang w:val="es-MX" w:eastAsia="es-MX"/>
              </w:rPr>
            </w:pPr>
            <w:r w:rsidRPr="00966EE1">
              <w:rPr>
                <w:rFonts w:cs="Arial"/>
                <w:color w:val="000000"/>
                <w:szCs w:val="20"/>
                <w:lang w:val="es-MX" w:eastAsia="es-MX"/>
              </w:rPr>
              <w:t>Técnica</w:t>
            </w:r>
          </w:p>
        </w:tc>
      </w:tr>
      <w:tr w:rsidR="00A81E7D" w:rsidRPr="00966EE1" w:rsidTr="00A27FE7">
        <w:trPr>
          <w:trHeight w:val="29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1E7D" w:rsidRPr="00966EE1" w:rsidRDefault="00A81E7D" w:rsidP="00D76E62">
            <w:pPr>
              <w:spacing w:before="0" w:after="0" w:line="276" w:lineRule="auto"/>
              <w:jc w:val="center"/>
              <w:rPr>
                <w:rFonts w:cs="Arial"/>
                <w:color w:val="000000"/>
                <w:sz w:val="22"/>
                <w:szCs w:val="22"/>
                <w:lang w:val="es-MX" w:eastAsia="es-MX"/>
              </w:rPr>
            </w:pPr>
            <w:r w:rsidRPr="00966EE1">
              <w:rPr>
                <w:rFonts w:cs="Arial"/>
                <w:color w:val="000000"/>
                <w:sz w:val="22"/>
                <w:szCs w:val="22"/>
                <w:lang w:val="es-MX" w:eastAsia="es-MX"/>
              </w:rPr>
              <w:t>5</w:t>
            </w:r>
          </w:p>
        </w:tc>
        <w:tc>
          <w:tcPr>
            <w:tcW w:w="3724"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left"/>
              <w:rPr>
                <w:rFonts w:cs="Arial"/>
                <w:b/>
                <w:bCs/>
                <w:color w:val="000000"/>
                <w:szCs w:val="20"/>
                <w:lang w:val="es-MX" w:eastAsia="es-MX"/>
              </w:rPr>
            </w:pPr>
            <w:r w:rsidRPr="00966EE1">
              <w:rPr>
                <w:rFonts w:cs="Arial"/>
                <w:b/>
                <w:bCs/>
                <w:color w:val="000000"/>
                <w:szCs w:val="20"/>
                <w:lang w:val="es-MX" w:eastAsia="es-MX"/>
              </w:rPr>
              <w:t xml:space="preserve">Escaneo </w:t>
            </w:r>
          </w:p>
        </w:tc>
        <w:tc>
          <w:tcPr>
            <w:tcW w:w="2340"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left"/>
              <w:rPr>
                <w:rFonts w:cs="Arial"/>
                <w:color w:val="000000"/>
                <w:szCs w:val="20"/>
                <w:lang w:val="es-MX" w:eastAsia="es-MX"/>
              </w:rPr>
            </w:pPr>
            <w:r w:rsidRPr="00966EE1">
              <w:rPr>
                <w:rFonts w:cs="Arial"/>
                <w:color w:val="000000"/>
                <w:szCs w:val="20"/>
                <w:lang w:val="es-MX" w:eastAsia="es-MX"/>
              </w:rPr>
              <w:t xml:space="preserve">Entrelazado </w:t>
            </w:r>
          </w:p>
        </w:tc>
        <w:tc>
          <w:tcPr>
            <w:tcW w:w="2240"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center"/>
              <w:rPr>
                <w:rFonts w:cs="Arial"/>
                <w:color w:val="000000"/>
                <w:szCs w:val="20"/>
                <w:lang w:val="es-MX" w:eastAsia="es-MX"/>
              </w:rPr>
            </w:pPr>
            <w:r w:rsidRPr="00966EE1">
              <w:rPr>
                <w:rFonts w:cs="Arial"/>
                <w:color w:val="000000"/>
                <w:szCs w:val="20"/>
                <w:lang w:val="es-MX" w:eastAsia="es-MX"/>
              </w:rPr>
              <w:t>Técnica</w:t>
            </w:r>
          </w:p>
        </w:tc>
      </w:tr>
      <w:tr w:rsidR="00A81E7D" w:rsidRPr="00966EE1" w:rsidTr="00A27FE7">
        <w:trPr>
          <w:trHeight w:val="29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1E7D" w:rsidRPr="00966EE1" w:rsidRDefault="00A81E7D" w:rsidP="00D76E62">
            <w:pPr>
              <w:spacing w:before="0" w:after="0" w:line="276" w:lineRule="auto"/>
              <w:jc w:val="center"/>
              <w:rPr>
                <w:rFonts w:cs="Arial"/>
                <w:color w:val="000000"/>
                <w:sz w:val="22"/>
                <w:szCs w:val="22"/>
                <w:lang w:val="es-MX" w:eastAsia="es-MX"/>
              </w:rPr>
            </w:pPr>
            <w:r w:rsidRPr="00966EE1">
              <w:rPr>
                <w:rFonts w:cs="Arial"/>
                <w:color w:val="000000"/>
                <w:sz w:val="22"/>
                <w:szCs w:val="22"/>
                <w:lang w:val="es-MX" w:eastAsia="es-MX"/>
              </w:rPr>
              <w:t>6</w:t>
            </w:r>
          </w:p>
        </w:tc>
        <w:tc>
          <w:tcPr>
            <w:tcW w:w="3724"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left"/>
              <w:rPr>
                <w:rFonts w:cs="Arial"/>
                <w:b/>
                <w:bCs/>
                <w:color w:val="000000"/>
                <w:szCs w:val="20"/>
                <w:lang w:val="es-MX" w:eastAsia="es-MX"/>
              </w:rPr>
            </w:pPr>
            <w:r w:rsidRPr="00966EE1">
              <w:rPr>
                <w:rFonts w:cs="Arial"/>
                <w:b/>
                <w:bCs/>
                <w:color w:val="000000"/>
                <w:szCs w:val="20"/>
                <w:lang w:val="es-MX" w:eastAsia="es-MX"/>
              </w:rPr>
              <w:t xml:space="preserve">Campo Dominante </w:t>
            </w:r>
          </w:p>
        </w:tc>
        <w:tc>
          <w:tcPr>
            <w:tcW w:w="2340"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left"/>
              <w:rPr>
                <w:rFonts w:cs="Arial"/>
                <w:color w:val="000000"/>
                <w:szCs w:val="20"/>
                <w:lang w:val="es-MX" w:eastAsia="es-MX"/>
              </w:rPr>
            </w:pPr>
            <w:r w:rsidRPr="00966EE1">
              <w:rPr>
                <w:rFonts w:cs="Arial"/>
                <w:color w:val="000000"/>
                <w:szCs w:val="20"/>
                <w:lang w:val="es-MX" w:eastAsia="es-MX"/>
              </w:rPr>
              <w:t xml:space="preserve">Superior primario </w:t>
            </w:r>
          </w:p>
        </w:tc>
        <w:tc>
          <w:tcPr>
            <w:tcW w:w="2240"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center"/>
              <w:rPr>
                <w:rFonts w:cs="Arial"/>
                <w:color w:val="000000"/>
                <w:szCs w:val="20"/>
                <w:lang w:val="es-MX" w:eastAsia="es-MX"/>
              </w:rPr>
            </w:pPr>
            <w:r w:rsidRPr="00966EE1">
              <w:rPr>
                <w:rFonts w:cs="Arial"/>
                <w:color w:val="000000"/>
                <w:szCs w:val="20"/>
                <w:lang w:val="es-MX" w:eastAsia="es-MX"/>
              </w:rPr>
              <w:t>Técnica</w:t>
            </w:r>
          </w:p>
        </w:tc>
      </w:tr>
      <w:tr w:rsidR="00A81E7D" w:rsidRPr="00966EE1" w:rsidTr="00A27FE7">
        <w:trPr>
          <w:trHeight w:val="29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1E7D" w:rsidRPr="00966EE1" w:rsidRDefault="00A81E7D" w:rsidP="00D76E62">
            <w:pPr>
              <w:spacing w:before="0" w:after="0" w:line="276" w:lineRule="auto"/>
              <w:jc w:val="center"/>
              <w:rPr>
                <w:rFonts w:cs="Arial"/>
                <w:color w:val="000000"/>
                <w:sz w:val="22"/>
                <w:szCs w:val="22"/>
                <w:lang w:val="es-MX" w:eastAsia="es-MX"/>
              </w:rPr>
            </w:pPr>
            <w:r w:rsidRPr="00966EE1">
              <w:rPr>
                <w:rFonts w:cs="Arial"/>
                <w:color w:val="000000"/>
                <w:sz w:val="22"/>
                <w:szCs w:val="22"/>
                <w:lang w:val="es-MX" w:eastAsia="es-MX"/>
              </w:rPr>
              <w:t>7</w:t>
            </w:r>
          </w:p>
        </w:tc>
        <w:tc>
          <w:tcPr>
            <w:tcW w:w="3724"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left"/>
              <w:rPr>
                <w:rFonts w:cs="Arial"/>
                <w:b/>
                <w:bCs/>
                <w:color w:val="000000"/>
                <w:szCs w:val="20"/>
                <w:lang w:val="es-MX" w:eastAsia="es-MX"/>
              </w:rPr>
            </w:pPr>
            <w:r w:rsidRPr="00966EE1">
              <w:rPr>
                <w:rFonts w:cs="Arial"/>
                <w:b/>
                <w:bCs/>
                <w:color w:val="000000"/>
                <w:szCs w:val="20"/>
                <w:lang w:val="es-MX" w:eastAsia="es-MX"/>
              </w:rPr>
              <w:t xml:space="preserve">Video Bit Rate </w:t>
            </w:r>
          </w:p>
        </w:tc>
        <w:tc>
          <w:tcPr>
            <w:tcW w:w="2340"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left"/>
              <w:rPr>
                <w:rFonts w:cs="Arial"/>
                <w:color w:val="000000"/>
                <w:szCs w:val="20"/>
                <w:lang w:val="es-MX" w:eastAsia="es-MX"/>
              </w:rPr>
            </w:pPr>
            <w:r w:rsidRPr="00966EE1">
              <w:rPr>
                <w:rFonts w:cs="Arial"/>
                <w:color w:val="000000"/>
                <w:szCs w:val="20"/>
                <w:lang w:val="es-MX" w:eastAsia="es-MX"/>
              </w:rPr>
              <w:t xml:space="preserve">100 Mbps </w:t>
            </w:r>
          </w:p>
        </w:tc>
        <w:tc>
          <w:tcPr>
            <w:tcW w:w="2240"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center"/>
              <w:rPr>
                <w:rFonts w:cs="Arial"/>
                <w:color w:val="000000"/>
                <w:szCs w:val="20"/>
                <w:lang w:val="es-MX" w:eastAsia="es-MX"/>
              </w:rPr>
            </w:pPr>
            <w:r w:rsidRPr="00966EE1">
              <w:rPr>
                <w:rFonts w:cs="Arial"/>
                <w:color w:val="000000"/>
                <w:szCs w:val="20"/>
                <w:lang w:val="es-MX" w:eastAsia="es-MX"/>
              </w:rPr>
              <w:t>Técnica</w:t>
            </w:r>
          </w:p>
        </w:tc>
      </w:tr>
      <w:tr w:rsidR="00A81E7D" w:rsidRPr="00966EE1" w:rsidTr="00A27FE7">
        <w:trPr>
          <w:trHeight w:val="29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1E7D" w:rsidRPr="00966EE1" w:rsidRDefault="00A81E7D" w:rsidP="00D76E62">
            <w:pPr>
              <w:spacing w:before="0" w:after="0" w:line="276" w:lineRule="auto"/>
              <w:jc w:val="center"/>
              <w:rPr>
                <w:rFonts w:cs="Arial"/>
                <w:color w:val="000000"/>
                <w:sz w:val="22"/>
                <w:szCs w:val="22"/>
                <w:lang w:val="es-MX" w:eastAsia="es-MX"/>
              </w:rPr>
            </w:pPr>
            <w:r w:rsidRPr="00966EE1">
              <w:rPr>
                <w:rFonts w:cs="Arial"/>
                <w:color w:val="000000"/>
                <w:sz w:val="22"/>
                <w:szCs w:val="22"/>
                <w:lang w:val="es-MX" w:eastAsia="es-MX"/>
              </w:rPr>
              <w:t>8</w:t>
            </w:r>
          </w:p>
        </w:tc>
        <w:tc>
          <w:tcPr>
            <w:tcW w:w="3724" w:type="dxa"/>
            <w:tcBorders>
              <w:top w:val="nil"/>
              <w:left w:val="nil"/>
              <w:bottom w:val="single" w:sz="4" w:space="0" w:color="auto"/>
              <w:right w:val="single" w:sz="4" w:space="0" w:color="auto"/>
            </w:tcBorders>
            <w:shd w:val="clear" w:color="auto" w:fill="auto"/>
            <w:vAlign w:val="center"/>
            <w:hideMark/>
          </w:tcPr>
          <w:p w:rsidR="00A81E7D" w:rsidRPr="00966EE1" w:rsidRDefault="00745103" w:rsidP="00D76E62">
            <w:pPr>
              <w:spacing w:before="0" w:after="0" w:line="276" w:lineRule="auto"/>
              <w:jc w:val="left"/>
              <w:rPr>
                <w:rFonts w:cs="Arial"/>
                <w:b/>
                <w:bCs/>
                <w:color w:val="000000"/>
                <w:szCs w:val="20"/>
                <w:lang w:val="es-MX" w:eastAsia="es-MX"/>
              </w:rPr>
            </w:pPr>
            <w:r w:rsidRPr="00966EE1">
              <w:rPr>
                <w:rFonts w:cs="Arial"/>
                <w:b/>
                <w:bCs/>
                <w:color w:val="000000"/>
                <w:szCs w:val="20"/>
                <w:lang w:val="es-MX" w:eastAsia="es-MX"/>
              </w:rPr>
              <w:t>Muestreo</w:t>
            </w:r>
            <w:r w:rsidR="00A81E7D" w:rsidRPr="00966EE1">
              <w:rPr>
                <w:rFonts w:cs="Arial"/>
                <w:b/>
                <w:bCs/>
                <w:color w:val="000000"/>
                <w:szCs w:val="20"/>
                <w:lang w:val="es-MX" w:eastAsia="es-MX"/>
              </w:rPr>
              <w:t xml:space="preserve"> de color </w:t>
            </w:r>
          </w:p>
        </w:tc>
        <w:tc>
          <w:tcPr>
            <w:tcW w:w="2340"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left"/>
              <w:rPr>
                <w:rFonts w:cs="Arial"/>
                <w:color w:val="000000"/>
                <w:szCs w:val="20"/>
                <w:lang w:val="es-MX" w:eastAsia="es-MX"/>
              </w:rPr>
            </w:pPr>
            <w:r w:rsidRPr="00966EE1">
              <w:rPr>
                <w:rFonts w:cs="Arial"/>
                <w:color w:val="000000"/>
                <w:szCs w:val="20"/>
                <w:lang w:val="es-MX" w:eastAsia="es-MX"/>
              </w:rPr>
              <w:t>4:2:2</w:t>
            </w:r>
          </w:p>
        </w:tc>
        <w:tc>
          <w:tcPr>
            <w:tcW w:w="2240"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center"/>
              <w:rPr>
                <w:rFonts w:cs="Arial"/>
                <w:color w:val="000000"/>
                <w:szCs w:val="20"/>
                <w:lang w:val="es-MX" w:eastAsia="es-MX"/>
              </w:rPr>
            </w:pPr>
            <w:r w:rsidRPr="00966EE1">
              <w:rPr>
                <w:rFonts w:cs="Arial"/>
                <w:color w:val="000000"/>
                <w:szCs w:val="20"/>
                <w:lang w:val="es-MX" w:eastAsia="es-MX"/>
              </w:rPr>
              <w:t>Técnica</w:t>
            </w:r>
          </w:p>
        </w:tc>
      </w:tr>
      <w:tr w:rsidR="00A81E7D" w:rsidRPr="00966EE1" w:rsidTr="00A27FE7">
        <w:trPr>
          <w:trHeight w:val="29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1E7D" w:rsidRPr="00966EE1" w:rsidRDefault="00A81E7D" w:rsidP="00D76E62">
            <w:pPr>
              <w:spacing w:before="0" w:after="0" w:line="276" w:lineRule="auto"/>
              <w:jc w:val="center"/>
              <w:rPr>
                <w:rFonts w:cs="Arial"/>
                <w:color w:val="000000"/>
                <w:sz w:val="22"/>
                <w:szCs w:val="22"/>
                <w:lang w:val="es-MX" w:eastAsia="es-MX"/>
              </w:rPr>
            </w:pPr>
            <w:r w:rsidRPr="00966EE1">
              <w:rPr>
                <w:rFonts w:cs="Arial"/>
                <w:color w:val="000000"/>
                <w:sz w:val="22"/>
                <w:szCs w:val="22"/>
                <w:lang w:val="es-MX" w:eastAsia="es-MX"/>
              </w:rPr>
              <w:t>9</w:t>
            </w:r>
          </w:p>
        </w:tc>
        <w:tc>
          <w:tcPr>
            <w:tcW w:w="3724" w:type="dxa"/>
            <w:tcBorders>
              <w:top w:val="nil"/>
              <w:left w:val="nil"/>
              <w:bottom w:val="single" w:sz="4" w:space="0" w:color="auto"/>
              <w:right w:val="single" w:sz="4" w:space="0" w:color="auto"/>
            </w:tcBorders>
            <w:shd w:val="clear" w:color="auto" w:fill="auto"/>
            <w:vAlign w:val="center"/>
            <w:hideMark/>
          </w:tcPr>
          <w:p w:rsidR="00A81E7D" w:rsidRPr="00966EE1" w:rsidRDefault="00745103" w:rsidP="00D76E62">
            <w:pPr>
              <w:spacing w:before="0" w:after="0" w:line="276" w:lineRule="auto"/>
              <w:jc w:val="left"/>
              <w:rPr>
                <w:rFonts w:cs="Arial"/>
                <w:b/>
                <w:bCs/>
                <w:color w:val="000000"/>
                <w:szCs w:val="20"/>
                <w:lang w:val="es-MX" w:eastAsia="es-MX"/>
              </w:rPr>
            </w:pPr>
            <w:r w:rsidRPr="00966EE1">
              <w:rPr>
                <w:rFonts w:cs="Arial"/>
                <w:b/>
                <w:bCs/>
                <w:color w:val="000000"/>
                <w:szCs w:val="20"/>
                <w:lang w:val="es-MX" w:eastAsia="es-MX"/>
              </w:rPr>
              <w:t>Relación de Aspecto</w:t>
            </w:r>
            <w:r w:rsidR="00A81E7D" w:rsidRPr="00966EE1">
              <w:rPr>
                <w:rFonts w:cs="Arial"/>
                <w:b/>
                <w:bCs/>
                <w:color w:val="000000"/>
                <w:szCs w:val="20"/>
                <w:lang w:val="es-MX" w:eastAsia="es-MX"/>
              </w:rPr>
              <w:t xml:space="preserve"> </w:t>
            </w:r>
          </w:p>
        </w:tc>
        <w:tc>
          <w:tcPr>
            <w:tcW w:w="2340"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left"/>
              <w:rPr>
                <w:rFonts w:cs="Arial"/>
                <w:color w:val="000000"/>
                <w:szCs w:val="20"/>
                <w:lang w:val="es-MX" w:eastAsia="es-MX"/>
              </w:rPr>
            </w:pPr>
            <w:r w:rsidRPr="00966EE1">
              <w:rPr>
                <w:rFonts w:cs="Arial"/>
                <w:color w:val="000000"/>
                <w:szCs w:val="20"/>
                <w:lang w:val="es-MX" w:eastAsia="es-MX"/>
              </w:rPr>
              <w:t>16:9</w:t>
            </w:r>
          </w:p>
        </w:tc>
        <w:tc>
          <w:tcPr>
            <w:tcW w:w="2240"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center"/>
              <w:rPr>
                <w:rFonts w:cs="Arial"/>
                <w:color w:val="000000"/>
                <w:szCs w:val="20"/>
                <w:lang w:val="es-MX" w:eastAsia="es-MX"/>
              </w:rPr>
            </w:pPr>
            <w:r w:rsidRPr="00966EE1">
              <w:rPr>
                <w:rFonts w:cs="Arial"/>
                <w:color w:val="000000"/>
                <w:szCs w:val="20"/>
                <w:lang w:val="es-MX" w:eastAsia="es-MX"/>
              </w:rPr>
              <w:t>Técnica</w:t>
            </w:r>
          </w:p>
        </w:tc>
      </w:tr>
      <w:tr w:rsidR="00A81E7D" w:rsidRPr="00966EE1" w:rsidTr="00A27FE7">
        <w:trPr>
          <w:trHeight w:val="510"/>
          <w:jc w:val="center"/>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1E7D" w:rsidRPr="00966EE1" w:rsidRDefault="00A81E7D" w:rsidP="00D76E62">
            <w:pPr>
              <w:spacing w:before="0" w:after="0" w:line="276" w:lineRule="auto"/>
              <w:jc w:val="center"/>
              <w:rPr>
                <w:rFonts w:cs="Arial"/>
                <w:color w:val="000000"/>
                <w:sz w:val="22"/>
                <w:szCs w:val="22"/>
                <w:lang w:val="es-MX" w:eastAsia="es-MX"/>
              </w:rPr>
            </w:pPr>
            <w:r w:rsidRPr="00966EE1">
              <w:rPr>
                <w:rFonts w:cs="Arial"/>
                <w:color w:val="000000"/>
                <w:sz w:val="22"/>
                <w:szCs w:val="22"/>
                <w:lang w:val="es-MX" w:eastAsia="es-MX"/>
              </w:rPr>
              <w:t>10</w:t>
            </w:r>
          </w:p>
        </w:tc>
        <w:tc>
          <w:tcPr>
            <w:tcW w:w="3724"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left"/>
              <w:rPr>
                <w:rFonts w:cs="Arial"/>
                <w:b/>
                <w:bCs/>
                <w:color w:val="000000"/>
                <w:szCs w:val="20"/>
                <w:lang w:val="es-MX" w:eastAsia="es-MX"/>
              </w:rPr>
            </w:pPr>
            <w:r w:rsidRPr="00966EE1">
              <w:rPr>
                <w:rFonts w:cs="Arial"/>
                <w:b/>
                <w:bCs/>
                <w:color w:val="000000"/>
                <w:szCs w:val="20"/>
                <w:lang w:val="es-MX" w:eastAsia="es-MX"/>
              </w:rPr>
              <w:t xml:space="preserve">Audio (PCM)* </w:t>
            </w:r>
          </w:p>
        </w:tc>
        <w:tc>
          <w:tcPr>
            <w:tcW w:w="2340"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E015D6">
            <w:pPr>
              <w:spacing w:before="0" w:after="0" w:line="276" w:lineRule="auto"/>
              <w:jc w:val="left"/>
              <w:rPr>
                <w:rFonts w:cs="Arial"/>
                <w:b/>
                <w:bCs/>
                <w:color w:val="000000"/>
                <w:szCs w:val="20"/>
                <w:lang w:val="es-MX" w:eastAsia="es-MX"/>
              </w:rPr>
            </w:pPr>
            <w:r w:rsidRPr="00966EE1">
              <w:rPr>
                <w:rFonts w:cs="Arial"/>
                <w:b/>
                <w:bCs/>
                <w:color w:val="000000"/>
                <w:szCs w:val="20"/>
                <w:lang w:val="es-MX" w:eastAsia="es-MX"/>
              </w:rPr>
              <w:t xml:space="preserve">Muestreo: </w:t>
            </w:r>
            <w:r w:rsidRPr="00966EE1">
              <w:rPr>
                <w:rFonts w:cs="Arial"/>
                <w:color w:val="000000"/>
                <w:szCs w:val="20"/>
                <w:lang w:val="es-MX" w:eastAsia="es-MX"/>
              </w:rPr>
              <w:t>Muestreo: 48</w:t>
            </w:r>
            <w:r w:rsidR="00E015D6" w:rsidRPr="00966EE1">
              <w:rPr>
                <w:rFonts w:cs="Arial"/>
                <w:color w:val="000000"/>
                <w:szCs w:val="20"/>
                <w:lang w:val="es-MX" w:eastAsia="es-MX"/>
              </w:rPr>
              <w:t>kH</w:t>
            </w:r>
            <w:r w:rsidRPr="00966EE1">
              <w:rPr>
                <w:rFonts w:cs="Arial"/>
                <w:color w:val="000000"/>
                <w:szCs w:val="20"/>
                <w:lang w:val="es-MX" w:eastAsia="es-MX"/>
              </w:rPr>
              <w:t xml:space="preserve">z, 24 </w:t>
            </w:r>
            <w:r w:rsidR="00E015D6" w:rsidRPr="00966EE1">
              <w:rPr>
                <w:rFonts w:cs="Arial"/>
                <w:color w:val="000000"/>
                <w:szCs w:val="20"/>
                <w:lang w:val="es-MX" w:eastAsia="es-MX"/>
              </w:rPr>
              <w:t>b</w:t>
            </w:r>
            <w:r w:rsidRPr="00966EE1">
              <w:rPr>
                <w:rFonts w:cs="Arial"/>
                <w:color w:val="000000"/>
                <w:szCs w:val="20"/>
                <w:lang w:val="es-MX" w:eastAsia="es-MX"/>
              </w:rPr>
              <w:t>its</w:t>
            </w:r>
          </w:p>
        </w:tc>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center"/>
              <w:rPr>
                <w:rFonts w:cs="Arial"/>
                <w:color w:val="000000"/>
                <w:szCs w:val="20"/>
                <w:lang w:val="es-MX" w:eastAsia="es-MX"/>
              </w:rPr>
            </w:pPr>
            <w:r w:rsidRPr="00966EE1">
              <w:rPr>
                <w:rFonts w:cs="Arial"/>
                <w:color w:val="000000"/>
                <w:szCs w:val="20"/>
                <w:lang w:val="es-MX" w:eastAsia="es-MX"/>
              </w:rPr>
              <w:t>Técnica</w:t>
            </w:r>
          </w:p>
        </w:tc>
      </w:tr>
      <w:tr w:rsidR="00A81E7D" w:rsidRPr="00966EE1" w:rsidTr="00A27FE7">
        <w:trPr>
          <w:trHeight w:val="760"/>
          <w:jc w:val="center"/>
        </w:trPr>
        <w:tc>
          <w:tcPr>
            <w:tcW w:w="567" w:type="dxa"/>
            <w:vMerge/>
            <w:tcBorders>
              <w:top w:val="nil"/>
              <w:left w:val="single" w:sz="4" w:space="0" w:color="auto"/>
              <w:bottom w:val="single" w:sz="4" w:space="0" w:color="auto"/>
              <w:right w:val="single" w:sz="4" w:space="0" w:color="auto"/>
            </w:tcBorders>
            <w:vAlign w:val="center"/>
            <w:hideMark/>
          </w:tcPr>
          <w:p w:rsidR="00A81E7D" w:rsidRPr="00966EE1" w:rsidRDefault="00A81E7D" w:rsidP="00D76E62">
            <w:pPr>
              <w:spacing w:before="0" w:after="0" w:line="276" w:lineRule="auto"/>
              <w:jc w:val="left"/>
              <w:rPr>
                <w:rFonts w:cs="Arial"/>
                <w:color w:val="000000"/>
                <w:sz w:val="22"/>
                <w:szCs w:val="22"/>
                <w:lang w:val="es-MX" w:eastAsia="es-MX"/>
              </w:rPr>
            </w:pPr>
          </w:p>
        </w:tc>
        <w:tc>
          <w:tcPr>
            <w:tcW w:w="6064" w:type="dxa"/>
            <w:gridSpan w:val="2"/>
            <w:tcBorders>
              <w:top w:val="single" w:sz="4" w:space="0" w:color="auto"/>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left"/>
              <w:rPr>
                <w:rFonts w:cs="Arial"/>
                <w:b/>
                <w:bCs/>
                <w:color w:val="000000"/>
                <w:szCs w:val="20"/>
                <w:lang w:val="es-MX" w:eastAsia="es-MX"/>
              </w:rPr>
            </w:pPr>
            <w:r w:rsidRPr="00966EE1">
              <w:rPr>
                <w:rFonts w:cs="Arial"/>
                <w:b/>
                <w:bCs/>
                <w:color w:val="000000"/>
                <w:szCs w:val="20"/>
                <w:lang w:val="es-MX" w:eastAsia="es-MX"/>
              </w:rPr>
              <w:t xml:space="preserve">Canales: </w:t>
            </w:r>
            <w:r w:rsidRPr="00966EE1">
              <w:rPr>
                <w:rFonts w:cs="Arial"/>
                <w:color w:val="000000"/>
                <w:szCs w:val="20"/>
                <w:lang w:val="es-MX" w:eastAsia="es-MX"/>
              </w:rPr>
              <w:t>2 canales Derecho-Izquierdo o mezcla estéreo.</w:t>
            </w:r>
          </w:p>
        </w:tc>
        <w:tc>
          <w:tcPr>
            <w:tcW w:w="2240" w:type="dxa"/>
            <w:vMerge/>
            <w:tcBorders>
              <w:top w:val="nil"/>
              <w:left w:val="single" w:sz="4" w:space="0" w:color="auto"/>
              <w:bottom w:val="single" w:sz="4" w:space="0" w:color="auto"/>
              <w:right w:val="single" w:sz="4" w:space="0" w:color="auto"/>
            </w:tcBorders>
            <w:vAlign w:val="center"/>
            <w:hideMark/>
          </w:tcPr>
          <w:p w:rsidR="00A81E7D" w:rsidRPr="00966EE1" w:rsidRDefault="00A81E7D" w:rsidP="00D76E62">
            <w:pPr>
              <w:spacing w:before="0" w:after="0" w:line="276" w:lineRule="auto"/>
              <w:jc w:val="left"/>
              <w:rPr>
                <w:rFonts w:cs="Arial"/>
                <w:color w:val="000000"/>
                <w:szCs w:val="20"/>
                <w:lang w:val="es-MX" w:eastAsia="es-MX"/>
              </w:rPr>
            </w:pPr>
          </w:p>
        </w:tc>
      </w:tr>
      <w:tr w:rsidR="00A81E7D" w:rsidRPr="00966EE1" w:rsidTr="00A27FE7">
        <w:trPr>
          <w:trHeight w:val="510"/>
          <w:jc w:val="center"/>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1E7D" w:rsidRPr="00966EE1" w:rsidRDefault="00A81E7D" w:rsidP="00D76E62">
            <w:pPr>
              <w:spacing w:before="0" w:after="0" w:line="276" w:lineRule="auto"/>
              <w:jc w:val="center"/>
              <w:rPr>
                <w:rFonts w:cs="Arial"/>
                <w:color w:val="000000"/>
                <w:sz w:val="22"/>
                <w:szCs w:val="22"/>
                <w:lang w:val="es-MX" w:eastAsia="es-MX"/>
              </w:rPr>
            </w:pPr>
            <w:r w:rsidRPr="00966EE1">
              <w:rPr>
                <w:rFonts w:cs="Arial"/>
                <w:color w:val="000000"/>
                <w:sz w:val="22"/>
                <w:szCs w:val="22"/>
                <w:lang w:val="es-MX" w:eastAsia="es-MX"/>
              </w:rPr>
              <w:lastRenderedPageBreak/>
              <w:t>11</w:t>
            </w:r>
          </w:p>
        </w:tc>
        <w:tc>
          <w:tcPr>
            <w:tcW w:w="3724"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rPr>
                <w:rFonts w:cs="Arial"/>
                <w:b/>
                <w:bCs/>
                <w:color w:val="000000"/>
                <w:szCs w:val="20"/>
                <w:lang w:val="es-MX" w:eastAsia="es-MX"/>
              </w:rPr>
            </w:pPr>
            <w:r w:rsidRPr="00966EE1">
              <w:rPr>
                <w:rFonts w:cs="Arial"/>
                <w:b/>
                <w:bCs/>
                <w:color w:val="000000"/>
                <w:szCs w:val="20"/>
                <w:lang w:val="es-MX" w:eastAsia="es-MX"/>
              </w:rPr>
              <w:t xml:space="preserve">Audio (AAC) </w:t>
            </w:r>
          </w:p>
        </w:tc>
        <w:tc>
          <w:tcPr>
            <w:tcW w:w="2340"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E015D6">
            <w:pPr>
              <w:spacing w:before="0" w:after="0" w:line="276" w:lineRule="auto"/>
              <w:jc w:val="left"/>
              <w:rPr>
                <w:rFonts w:cs="Arial"/>
                <w:b/>
                <w:bCs/>
                <w:color w:val="000000"/>
                <w:szCs w:val="20"/>
                <w:lang w:val="es-MX" w:eastAsia="es-MX"/>
              </w:rPr>
            </w:pPr>
            <w:r w:rsidRPr="00966EE1">
              <w:rPr>
                <w:rFonts w:cs="Arial"/>
                <w:b/>
                <w:bCs/>
                <w:color w:val="000000"/>
                <w:szCs w:val="20"/>
                <w:lang w:val="es-MX" w:eastAsia="es-MX"/>
              </w:rPr>
              <w:t xml:space="preserve">Muestreo: </w:t>
            </w:r>
            <w:r w:rsidRPr="00966EE1">
              <w:rPr>
                <w:rFonts w:cs="Arial"/>
                <w:color w:val="000000"/>
                <w:szCs w:val="20"/>
                <w:lang w:val="es-MX" w:eastAsia="es-MX"/>
              </w:rPr>
              <w:t xml:space="preserve">48, </w:t>
            </w:r>
            <w:r w:rsidR="00E015D6" w:rsidRPr="00966EE1">
              <w:rPr>
                <w:rFonts w:cs="Arial"/>
                <w:color w:val="000000"/>
                <w:szCs w:val="20"/>
                <w:lang w:val="es-MX" w:eastAsia="es-MX"/>
              </w:rPr>
              <w:t>kH</w:t>
            </w:r>
            <w:r w:rsidRPr="00966EE1">
              <w:rPr>
                <w:rFonts w:cs="Arial"/>
                <w:color w:val="000000"/>
                <w:szCs w:val="20"/>
                <w:lang w:val="es-MX" w:eastAsia="es-MX"/>
              </w:rPr>
              <w:t xml:space="preserve">z, 320 </w:t>
            </w:r>
            <w:r w:rsidR="00E015D6" w:rsidRPr="00966EE1">
              <w:rPr>
                <w:rFonts w:cs="Arial"/>
                <w:color w:val="000000"/>
                <w:szCs w:val="20"/>
                <w:lang w:val="es-MX" w:eastAsia="es-MX"/>
              </w:rPr>
              <w:t>k</w:t>
            </w:r>
            <w:r w:rsidRPr="00966EE1">
              <w:rPr>
                <w:rFonts w:cs="Arial"/>
                <w:color w:val="000000"/>
                <w:szCs w:val="20"/>
                <w:lang w:val="es-MX" w:eastAsia="es-MX"/>
              </w:rPr>
              <w:t xml:space="preserve">bps </w:t>
            </w:r>
          </w:p>
        </w:tc>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center"/>
              <w:rPr>
                <w:rFonts w:cs="Arial"/>
                <w:color w:val="000000"/>
                <w:szCs w:val="20"/>
                <w:lang w:val="es-MX" w:eastAsia="es-MX"/>
              </w:rPr>
            </w:pPr>
            <w:r w:rsidRPr="00966EE1">
              <w:rPr>
                <w:rFonts w:cs="Arial"/>
                <w:color w:val="000000"/>
                <w:szCs w:val="20"/>
                <w:lang w:val="es-MX" w:eastAsia="es-MX"/>
              </w:rPr>
              <w:t>Técnica</w:t>
            </w:r>
          </w:p>
        </w:tc>
      </w:tr>
      <w:tr w:rsidR="00A81E7D" w:rsidRPr="00966EE1" w:rsidTr="00A27FE7">
        <w:trPr>
          <w:trHeight w:val="365"/>
          <w:jc w:val="center"/>
        </w:trPr>
        <w:tc>
          <w:tcPr>
            <w:tcW w:w="567" w:type="dxa"/>
            <w:vMerge/>
            <w:tcBorders>
              <w:top w:val="nil"/>
              <w:left w:val="single" w:sz="4" w:space="0" w:color="auto"/>
              <w:bottom w:val="single" w:sz="4" w:space="0" w:color="auto"/>
              <w:right w:val="single" w:sz="4" w:space="0" w:color="auto"/>
            </w:tcBorders>
            <w:vAlign w:val="center"/>
            <w:hideMark/>
          </w:tcPr>
          <w:p w:rsidR="00A81E7D" w:rsidRPr="00966EE1" w:rsidRDefault="00A81E7D" w:rsidP="00D76E62">
            <w:pPr>
              <w:spacing w:before="0" w:after="0" w:line="276" w:lineRule="auto"/>
              <w:jc w:val="left"/>
              <w:rPr>
                <w:rFonts w:cs="Arial"/>
                <w:color w:val="000000"/>
                <w:sz w:val="22"/>
                <w:szCs w:val="22"/>
                <w:lang w:val="es-MX" w:eastAsia="es-MX"/>
              </w:rPr>
            </w:pPr>
          </w:p>
        </w:tc>
        <w:tc>
          <w:tcPr>
            <w:tcW w:w="6064" w:type="dxa"/>
            <w:gridSpan w:val="2"/>
            <w:tcBorders>
              <w:top w:val="single" w:sz="4" w:space="0" w:color="auto"/>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rPr>
                <w:rFonts w:cs="Arial"/>
                <w:b/>
                <w:bCs/>
                <w:color w:val="000000"/>
                <w:szCs w:val="20"/>
                <w:lang w:val="es-MX" w:eastAsia="es-MX"/>
              </w:rPr>
            </w:pPr>
            <w:r w:rsidRPr="00966EE1">
              <w:rPr>
                <w:rFonts w:cs="Arial"/>
                <w:b/>
                <w:bCs/>
                <w:color w:val="000000"/>
                <w:szCs w:val="20"/>
                <w:lang w:val="es-MX" w:eastAsia="es-MX"/>
              </w:rPr>
              <w:t xml:space="preserve">Canales: </w:t>
            </w:r>
            <w:r w:rsidRPr="00966EE1">
              <w:rPr>
                <w:rFonts w:cs="Arial"/>
                <w:color w:val="000000"/>
                <w:szCs w:val="20"/>
                <w:lang w:val="es-MX" w:eastAsia="es-MX"/>
              </w:rPr>
              <w:t>2 canales Derecho-Izquierdo o mezcla estéreo.</w:t>
            </w:r>
          </w:p>
        </w:tc>
        <w:tc>
          <w:tcPr>
            <w:tcW w:w="2240" w:type="dxa"/>
            <w:vMerge/>
            <w:tcBorders>
              <w:top w:val="nil"/>
              <w:left w:val="single" w:sz="4" w:space="0" w:color="auto"/>
              <w:bottom w:val="single" w:sz="4" w:space="0" w:color="auto"/>
              <w:right w:val="single" w:sz="4" w:space="0" w:color="auto"/>
            </w:tcBorders>
            <w:vAlign w:val="center"/>
            <w:hideMark/>
          </w:tcPr>
          <w:p w:rsidR="00A81E7D" w:rsidRPr="00966EE1" w:rsidRDefault="00A81E7D" w:rsidP="00D76E62">
            <w:pPr>
              <w:spacing w:before="0" w:after="0" w:line="276" w:lineRule="auto"/>
              <w:jc w:val="left"/>
              <w:rPr>
                <w:rFonts w:cs="Arial"/>
                <w:color w:val="000000"/>
                <w:szCs w:val="20"/>
                <w:lang w:val="es-MX" w:eastAsia="es-MX"/>
              </w:rPr>
            </w:pPr>
          </w:p>
        </w:tc>
      </w:tr>
      <w:tr w:rsidR="00A81E7D" w:rsidRPr="00966EE1" w:rsidTr="00A27FE7">
        <w:trPr>
          <w:trHeight w:val="10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1E7D" w:rsidRPr="00966EE1" w:rsidRDefault="00A81E7D" w:rsidP="00D76E62">
            <w:pPr>
              <w:spacing w:before="0" w:after="0" w:line="276" w:lineRule="auto"/>
              <w:jc w:val="center"/>
              <w:rPr>
                <w:rFonts w:cs="Arial"/>
                <w:color w:val="000000"/>
                <w:sz w:val="22"/>
                <w:szCs w:val="22"/>
                <w:lang w:val="es-MX" w:eastAsia="es-MX"/>
              </w:rPr>
            </w:pPr>
            <w:r w:rsidRPr="00966EE1">
              <w:rPr>
                <w:rFonts w:cs="Arial"/>
                <w:color w:val="000000"/>
                <w:sz w:val="22"/>
                <w:szCs w:val="22"/>
                <w:lang w:val="es-MX" w:eastAsia="es-MX"/>
              </w:rPr>
              <w:t>12</w:t>
            </w:r>
          </w:p>
        </w:tc>
        <w:tc>
          <w:tcPr>
            <w:tcW w:w="3724"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rPr>
                <w:rFonts w:cs="Arial"/>
                <w:b/>
                <w:bCs/>
                <w:color w:val="000000"/>
                <w:szCs w:val="20"/>
                <w:lang w:val="es-MX" w:eastAsia="es-MX"/>
              </w:rPr>
            </w:pPr>
            <w:r w:rsidRPr="00966EE1">
              <w:rPr>
                <w:rFonts w:cs="Arial"/>
                <w:b/>
                <w:bCs/>
                <w:color w:val="000000"/>
                <w:szCs w:val="20"/>
                <w:lang w:val="es-MX" w:eastAsia="es-MX"/>
              </w:rPr>
              <w:t xml:space="preserve">Fase de Audio </w:t>
            </w:r>
          </w:p>
        </w:tc>
        <w:tc>
          <w:tcPr>
            <w:tcW w:w="2340"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left"/>
              <w:rPr>
                <w:rFonts w:cs="Arial"/>
                <w:color w:val="000000"/>
                <w:szCs w:val="20"/>
                <w:lang w:val="es-MX" w:eastAsia="es-MX"/>
              </w:rPr>
            </w:pPr>
            <w:r w:rsidRPr="00966EE1">
              <w:rPr>
                <w:rFonts w:cs="Arial"/>
                <w:color w:val="000000"/>
                <w:szCs w:val="20"/>
                <w:lang w:val="es-MX" w:eastAsia="es-MX"/>
              </w:rPr>
              <w:t xml:space="preserve">Cuando el audio sea monoaural, los dos canales L y R deberán estar en fase coherente </w:t>
            </w:r>
          </w:p>
        </w:tc>
        <w:tc>
          <w:tcPr>
            <w:tcW w:w="2240"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center"/>
              <w:rPr>
                <w:rFonts w:cs="Arial"/>
                <w:color w:val="000000"/>
                <w:szCs w:val="20"/>
                <w:lang w:val="es-MX" w:eastAsia="es-MX"/>
              </w:rPr>
            </w:pPr>
            <w:r w:rsidRPr="00966EE1">
              <w:rPr>
                <w:rFonts w:cs="Arial"/>
                <w:color w:val="000000"/>
                <w:szCs w:val="20"/>
                <w:lang w:val="es-MX" w:eastAsia="es-MX"/>
              </w:rPr>
              <w:t>Técnica</w:t>
            </w:r>
          </w:p>
        </w:tc>
      </w:tr>
      <w:tr w:rsidR="00A81E7D" w:rsidRPr="00966EE1" w:rsidTr="00A27FE7">
        <w:trPr>
          <w:trHeight w:val="29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1E7D" w:rsidRPr="00966EE1" w:rsidRDefault="00A81E7D" w:rsidP="00D76E62">
            <w:pPr>
              <w:spacing w:before="0" w:after="0" w:line="276" w:lineRule="auto"/>
              <w:jc w:val="center"/>
              <w:rPr>
                <w:rFonts w:cs="Arial"/>
                <w:color w:val="000000"/>
                <w:sz w:val="22"/>
                <w:szCs w:val="22"/>
                <w:lang w:val="es-MX" w:eastAsia="es-MX"/>
              </w:rPr>
            </w:pPr>
            <w:r w:rsidRPr="00966EE1">
              <w:rPr>
                <w:rFonts w:cs="Arial"/>
                <w:color w:val="000000"/>
                <w:sz w:val="22"/>
                <w:szCs w:val="22"/>
                <w:lang w:val="es-MX" w:eastAsia="es-MX"/>
              </w:rPr>
              <w:t>13</w:t>
            </w:r>
          </w:p>
        </w:tc>
        <w:tc>
          <w:tcPr>
            <w:tcW w:w="3724" w:type="dxa"/>
            <w:tcBorders>
              <w:top w:val="nil"/>
              <w:left w:val="nil"/>
              <w:bottom w:val="single" w:sz="4" w:space="0" w:color="auto"/>
              <w:right w:val="single" w:sz="4" w:space="0" w:color="auto"/>
            </w:tcBorders>
            <w:shd w:val="clear" w:color="auto" w:fill="auto"/>
            <w:noWrap/>
            <w:vAlign w:val="bottom"/>
            <w:hideMark/>
          </w:tcPr>
          <w:p w:rsidR="00A81E7D" w:rsidRPr="00966EE1" w:rsidRDefault="00A81E7D" w:rsidP="00D76E62">
            <w:pPr>
              <w:spacing w:before="0" w:after="0" w:line="276" w:lineRule="auto"/>
              <w:rPr>
                <w:rFonts w:cs="Arial"/>
                <w:color w:val="000000"/>
                <w:szCs w:val="20"/>
                <w:lang w:val="es-MX" w:eastAsia="es-MX"/>
              </w:rPr>
            </w:pPr>
            <w:r w:rsidRPr="00966EE1">
              <w:rPr>
                <w:rFonts w:cs="Arial"/>
                <w:color w:val="000000"/>
                <w:szCs w:val="20"/>
                <w:lang w:val="es-MX" w:eastAsia="es-MX"/>
              </w:rPr>
              <w:t>El peso del archivo no deberá exceder de 1 GB (un Giga Byte).</w:t>
            </w:r>
          </w:p>
        </w:tc>
        <w:tc>
          <w:tcPr>
            <w:tcW w:w="2340" w:type="dxa"/>
            <w:tcBorders>
              <w:top w:val="nil"/>
              <w:left w:val="nil"/>
              <w:bottom w:val="single" w:sz="4" w:space="0" w:color="auto"/>
              <w:right w:val="single" w:sz="4" w:space="0" w:color="auto"/>
            </w:tcBorders>
            <w:shd w:val="clear" w:color="auto" w:fill="auto"/>
            <w:noWrap/>
            <w:vAlign w:val="bottom"/>
            <w:hideMark/>
          </w:tcPr>
          <w:p w:rsidR="00A81E7D" w:rsidRPr="00966EE1" w:rsidRDefault="00A81E7D" w:rsidP="00D76E62">
            <w:pPr>
              <w:spacing w:before="0" w:after="0" w:line="276" w:lineRule="auto"/>
              <w:jc w:val="left"/>
              <w:rPr>
                <w:rFonts w:cs="Arial"/>
                <w:color w:val="000000"/>
                <w:szCs w:val="20"/>
                <w:lang w:val="es-MX" w:eastAsia="es-MX"/>
              </w:rPr>
            </w:pPr>
            <w:r w:rsidRPr="00966EE1">
              <w:rPr>
                <w:rFonts w:cs="Arial"/>
                <w:color w:val="000000"/>
                <w:szCs w:val="20"/>
                <w:lang w:val="es-MX" w:eastAsia="es-MX"/>
              </w:rPr>
              <w:t> </w:t>
            </w:r>
          </w:p>
        </w:tc>
        <w:tc>
          <w:tcPr>
            <w:tcW w:w="2240"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center"/>
              <w:rPr>
                <w:rFonts w:cs="Arial"/>
                <w:color w:val="000000"/>
                <w:szCs w:val="20"/>
                <w:lang w:val="es-MX" w:eastAsia="es-MX"/>
              </w:rPr>
            </w:pPr>
            <w:r w:rsidRPr="00966EE1">
              <w:rPr>
                <w:rFonts w:cs="Arial"/>
                <w:color w:val="000000"/>
                <w:szCs w:val="20"/>
                <w:lang w:val="es-MX" w:eastAsia="es-MX"/>
              </w:rPr>
              <w:t>Técnica</w:t>
            </w:r>
          </w:p>
        </w:tc>
      </w:tr>
      <w:tr w:rsidR="00A81E7D" w:rsidRPr="00966EE1" w:rsidTr="00A27FE7">
        <w:trPr>
          <w:trHeight w:val="193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1E7D" w:rsidRPr="00966EE1" w:rsidRDefault="00A81E7D" w:rsidP="00D76E62">
            <w:pPr>
              <w:spacing w:before="0" w:after="0" w:line="276" w:lineRule="auto"/>
              <w:jc w:val="center"/>
              <w:rPr>
                <w:rFonts w:cs="Arial"/>
                <w:color w:val="000000"/>
                <w:sz w:val="22"/>
                <w:szCs w:val="22"/>
                <w:lang w:val="es-MX" w:eastAsia="es-MX"/>
              </w:rPr>
            </w:pPr>
            <w:r w:rsidRPr="00966EE1">
              <w:rPr>
                <w:rFonts w:cs="Arial"/>
                <w:color w:val="000000"/>
                <w:sz w:val="22"/>
                <w:szCs w:val="22"/>
                <w:lang w:val="es-MX" w:eastAsia="es-MX"/>
              </w:rPr>
              <w:t>14</w:t>
            </w:r>
          </w:p>
        </w:tc>
        <w:tc>
          <w:tcPr>
            <w:tcW w:w="6064" w:type="dxa"/>
            <w:gridSpan w:val="2"/>
            <w:tcBorders>
              <w:top w:val="single" w:sz="4" w:space="0" w:color="auto"/>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rPr>
                <w:rFonts w:cs="Arial"/>
                <w:color w:val="000000"/>
                <w:szCs w:val="20"/>
                <w:lang w:val="es-MX" w:eastAsia="es-MX"/>
              </w:rPr>
            </w:pPr>
            <w:r w:rsidRPr="00966EE1">
              <w:rPr>
                <w:rFonts w:cs="Arial"/>
                <w:b/>
                <w:bCs/>
                <w:color w:val="000000"/>
                <w:szCs w:val="20"/>
                <w:lang w:val="es-MX" w:eastAsia="es-MX"/>
              </w:rPr>
              <w:t>Subtítulos:</w:t>
            </w:r>
            <w:r w:rsidRPr="00966EE1">
              <w:rPr>
                <w:rFonts w:cs="Arial"/>
                <w:color w:val="000000"/>
                <w:szCs w:val="20"/>
                <w:lang w:val="es-MX" w:eastAsia="es-MX"/>
              </w:rPr>
              <w:t xml:space="preserve"> Los subtítulos deberán ser sincrónicos y apegarse al audio que se escucha es decir congruente y coincidente con el contenido del promocional; se recomienda, con el fin de comunicar todos los mensajes orales y los efectos sonoros del promocional, se indique la música y su tipo, sonidos incidentales (se pueden incluir onomatopeyas) o en su caso los espacios en silencio cuando la duración de los mismos sea mayor a 4 segundos. De igual forma los gráficos podrán cumplir como subtítulos, siempre y cuando se apeguen a las indicaciones anteriores.</w:t>
            </w:r>
          </w:p>
          <w:p w:rsidR="00E74420" w:rsidRPr="00966EE1" w:rsidRDefault="00E74420" w:rsidP="00D76E62">
            <w:pPr>
              <w:spacing w:before="0" w:after="0" w:line="276" w:lineRule="auto"/>
              <w:rPr>
                <w:rFonts w:cs="Arial"/>
                <w:color w:val="000000"/>
                <w:szCs w:val="20"/>
                <w:lang w:val="es-MX" w:eastAsia="es-MX"/>
              </w:rPr>
            </w:pPr>
          </w:p>
          <w:p w:rsidR="00E74420" w:rsidRPr="00966EE1" w:rsidRDefault="00E74420" w:rsidP="00D76E62">
            <w:pPr>
              <w:spacing w:before="0" w:after="0" w:line="276" w:lineRule="auto"/>
              <w:rPr>
                <w:rFonts w:cs="Arial"/>
                <w:color w:val="000000"/>
                <w:szCs w:val="20"/>
                <w:lang w:val="es-MX" w:eastAsia="es-MX"/>
              </w:rPr>
            </w:pPr>
            <w:r w:rsidRPr="00966EE1">
              <w:rPr>
                <w:rFonts w:cs="Arial"/>
                <w:color w:val="000000"/>
                <w:szCs w:val="20"/>
                <w:lang w:val="es-MX" w:eastAsia="es-MX"/>
              </w:rPr>
              <w:t xml:space="preserve">Fundamentado en la sentencia: SRE-PSC-27/2016 </w:t>
            </w:r>
          </w:p>
        </w:tc>
        <w:tc>
          <w:tcPr>
            <w:tcW w:w="2240"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center"/>
              <w:rPr>
                <w:rFonts w:cs="Arial"/>
                <w:color w:val="000000"/>
                <w:szCs w:val="20"/>
                <w:lang w:val="es-MX" w:eastAsia="es-MX"/>
              </w:rPr>
            </w:pPr>
            <w:r w:rsidRPr="00966EE1">
              <w:rPr>
                <w:rFonts w:cs="Arial"/>
                <w:color w:val="000000"/>
                <w:szCs w:val="20"/>
                <w:lang w:val="es-MX" w:eastAsia="es-MX"/>
              </w:rPr>
              <w:t xml:space="preserve">Visual </w:t>
            </w:r>
            <w:r w:rsidRPr="00966EE1">
              <w:rPr>
                <w:rFonts w:cs="Arial"/>
                <w:color w:val="000000"/>
                <w:szCs w:val="20"/>
                <w:lang w:val="es-MX" w:eastAsia="es-MX"/>
              </w:rPr>
              <w:br/>
              <w:t>(de contenido)</w:t>
            </w:r>
          </w:p>
        </w:tc>
      </w:tr>
      <w:tr w:rsidR="00A81E7D" w:rsidRPr="00966EE1" w:rsidTr="00A27FE7">
        <w:trPr>
          <w:trHeight w:val="8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1E7D" w:rsidRPr="00966EE1" w:rsidRDefault="00A81E7D" w:rsidP="00D76E62">
            <w:pPr>
              <w:spacing w:before="0" w:after="0" w:line="276" w:lineRule="auto"/>
              <w:jc w:val="center"/>
              <w:rPr>
                <w:rFonts w:cs="Arial"/>
                <w:color w:val="000000"/>
                <w:sz w:val="22"/>
                <w:szCs w:val="22"/>
                <w:lang w:val="es-MX" w:eastAsia="es-MX"/>
              </w:rPr>
            </w:pPr>
            <w:r w:rsidRPr="00966EE1">
              <w:rPr>
                <w:rFonts w:cs="Arial"/>
                <w:color w:val="000000"/>
                <w:sz w:val="22"/>
                <w:szCs w:val="22"/>
                <w:lang w:val="es-MX" w:eastAsia="es-MX"/>
              </w:rPr>
              <w:t>15</w:t>
            </w:r>
          </w:p>
        </w:tc>
        <w:tc>
          <w:tcPr>
            <w:tcW w:w="6064" w:type="dxa"/>
            <w:gridSpan w:val="2"/>
            <w:tcBorders>
              <w:top w:val="single" w:sz="4" w:space="0" w:color="auto"/>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rPr>
                <w:rFonts w:cs="Arial"/>
                <w:color w:val="000000"/>
                <w:szCs w:val="20"/>
                <w:lang w:val="es-MX" w:eastAsia="es-MX"/>
              </w:rPr>
            </w:pPr>
            <w:r w:rsidRPr="00966EE1">
              <w:rPr>
                <w:rFonts w:cs="Arial"/>
                <w:color w:val="000000"/>
                <w:szCs w:val="20"/>
                <w:lang w:val="es-MX" w:eastAsia="es-MX"/>
              </w:rPr>
              <w:t>La duración de los materiales será de 30 segundos (periodo ordinario, proceso electoral federal, local o elecciones extraordinarias).</w:t>
            </w:r>
          </w:p>
        </w:tc>
        <w:tc>
          <w:tcPr>
            <w:tcW w:w="2240" w:type="dxa"/>
            <w:tcBorders>
              <w:top w:val="nil"/>
              <w:left w:val="nil"/>
              <w:bottom w:val="single" w:sz="4" w:space="0" w:color="auto"/>
              <w:right w:val="single" w:sz="4" w:space="0" w:color="auto"/>
            </w:tcBorders>
            <w:shd w:val="clear" w:color="auto" w:fill="auto"/>
            <w:noWrap/>
            <w:vAlign w:val="center"/>
            <w:hideMark/>
          </w:tcPr>
          <w:p w:rsidR="00A81E7D" w:rsidRPr="00966EE1" w:rsidRDefault="00A81E7D" w:rsidP="00D76E62">
            <w:pPr>
              <w:spacing w:before="0" w:after="0" w:line="276" w:lineRule="auto"/>
              <w:jc w:val="center"/>
              <w:rPr>
                <w:rFonts w:cs="Arial"/>
                <w:color w:val="000000"/>
                <w:szCs w:val="20"/>
                <w:lang w:val="es-MX" w:eastAsia="es-MX"/>
              </w:rPr>
            </w:pPr>
            <w:r w:rsidRPr="00966EE1">
              <w:rPr>
                <w:rFonts w:cs="Arial"/>
                <w:color w:val="000000"/>
                <w:szCs w:val="20"/>
                <w:lang w:val="es-MX" w:eastAsia="es-MX"/>
              </w:rPr>
              <w:t>Técnica</w:t>
            </w:r>
          </w:p>
        </w:tc>
      </w:tr>
      <w:tr w:rsidR="00A81E7D" w:rsidRPr="00966EE1" w:rsidTr="00A27FE7">
        <w:trPr>
          <w:trHeight w:val="52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1E7D" w:rsidRPr="00966EE1" w:rsidRDefault="00A81E7D" w:rsidP="00D76E62">
            <w:pPr>
              <w:spacing w:before="0" w:after="0" w:line="276" w:lineRule="auto"/>
              <w:jc w:val="center"/>
              <w:rPr>
                <w:rFonts w:cs="Arial"/>
                <w:color w:val="000000"/>
                <w:sz w:val="22"/>
                <w:szCs w:val="22"/>
                <w:lang w:val="es-MX" w:eastAsia="es-MX"/>
              </w:rPr>
            </w:pPr>
            <w:r w:rsidRPr="00966EE1">
              <w:rPr>
                <w:rFonts w:cs="Arial"/>
                <w:color w:val="000000"/>
                <w:sz w:val="22"/>
                <w:szCs w:val="22"/>
                <w:lang w:val="es-MX" w:eastAsia="es-MX"/>
              </w:rPr>
              <w:t>16</w:t>
            </w:r>
          </w:p>
        </w:tc>
        <w:tc>
          <w:tcPr>
            <w:tcW w:w="6064" w:type="dxa"/>
            <w:gridSpan w:val="2"/>
            <w:tcBorders>
              <w:top w:val="single" w:sz="4" w:space="0" w:color="auto"/>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rPr>
                <w:rFonts w:cs="Arial"/>
                <w:color w:val="000000"/>
                <w:szCs w:val="20"/>
                <w:lang w:val="es-MX" w:eastAsia="es-MX"/>
              </w:rPr>
            </w:pPr>
            <w:r w:rsidRPr="00966EE1">
              <w:rPr>
                <w:rFonts w:cs="Arial"/>
                <w:color w:val="000000"/>
                <w:szCs w:val="20"/>
                <w:lang w:val="es-MX" w:eastAsia="es-MX"/>
              </w:rPr>
              <w:t>El promocional deberá concluir en la duración especificada sin frases o imágenes cortadas.</w:t>
            </w:r>
          </w:p>
        </w:tc>
        <w:tc>
          <w:tcPr>
            <w:tcW w:w="2240"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center"/>
              <w:rPr>
                <w:rFonts w:cs="Arial"/>
                <w:color w:val="000000"/>
                <w:szCs w:val="20"/>
                <w:lang w:val="es-MX" w:eastAsia="es-MX"/>
              </w:rPr>
            </w:pPr>
            <w:r w:rsidRPr="00966EE1">
              <w:rPr>
                <w:rFonts w:cs="Arial"/>
                <w:color w:val="000000"/>
                <w:szCs w:val="20"/>
                <w:lang w:val="es-MX" w:eastAsia="es-MX"/>
              </w:rPr>
              <w:t xml:space="preserve">Visual </w:t>
            </w:r>
          </w:p>
        </w:tc>
      </w:tr>
      <w:tr w:rsidR="00A81E7D" w:rsidRPr="00966EE1" w:rsidTr="00A27FE7">
        <w:trPr>
          <w:trHeight w:val="5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1E7D" w:rsidRPr="00966EE1" w:rsidRDefault="00A81E7D" w:rsidP="00D76E62">
            <w:pPr>
              <w:spacing w:before="0" w:after="0" w:line="276" w:lineRule="auto"/>
              <w:jc w:val="center"/>
              <w:rPr>
                <w:rFonts w:cs="Arial"/>
                <w:color w:val="000000"/>
                <w:sz w:val="22"/>
                <w:szCs w:val="22"/>
                <w:lang w:val="es-MX" w:eastAsia="es-MX"/>
              </w:rPr>
            </w:pPr>
            <w:r w:rsidRPr="00966EE1">
              <w:rPr>
                <w:rFonts w:cs="Arial"/>
                <w:color w:val="000000"/>
                <w:sz w:val="22"/>
                <w:szCs w:val="22"/>
                <w:lang w:val="es-MX" w:eastAsia="es-MX"/>
              </w:rPr>
              <w:t>17</w:t>
            </w:r>
          </w:p>
        </w:tc>
        <w:tc>
          <w:tcPr>
            <w:tcW w:w="6064" w:type="dxa"/>
            <w:gridSpan w:val="2"/>
            <w:tcBorders>
              <w:top w:val="single" w:sz="4" w:space="0" w:color="auto"/>
              <w:left w:val="nil"/>
              <w:bottom w:val="single" w:sz="4" w:space="0" w:color="auto"/>
              <w:right w:val="single" w:sz="4" w:space="0" w:color="auto"/>
            </w:tcBorders>
            <w:shd w:val="clear" w:color="auto" w:fill="auto"/>
            <w:vAlign w:val="bottom"/>
            <w:hideMark/>
          </w:tcPr>
          <w:p w:rsidR="00A81E7D" w:rsidRPr="00966EE1" w:rsidRDefault="00A81E7D" w:rsidP="00D76E62">
            <w:pPr>
              <w:spacing w:before="0" w:after="0" w:line="276" w:lineRule="auto"/>
              <w:rPr>
                <w:rFonts w:cs="Arial"/>
                <w:color w:val="000000"/>
                <w:szCs w:val="20"/>
                <w:lang w:val="es-MX" w:eastAsia="es-MX"/>
              </w:rPr>
            </w:pPr>
            <w:r w:rsidRPr="00966EE1">
              <w:rPr>
                <w:rFonts w:cs="Arial"/>
                <w:color w:val="000000"/>
                <w:szCs w:val="20"/>
                <w:lang w:val="es-MX" w:eastAsia="es-MX"/>
              </w:rPr>
              <w:t xml:space="preserve">El final del promocional deberá iniciar y terminar en corte directo (sin </w:t>
            </w:r>
            <w:r w:rsidRPr="00966EE1">
              <w:rPr>
                <w:rFonts w:cs="Arial"/>
                <w:i/>
                <w:color w:val="000000"/>
                <w:szCs w:val="20"/>
                <w:lang w:val="es-MX" w:eastAsia="es-MX"/>
              </w:rPr>
              <w:t>fade in</w:t>
            </w:r>
            <w:r w:rsidRPr="00966EE1">
              <w:rPr>
                <w:rFonts w:cs="Arial"/>
                <w:color w:val="000000"/>
                <w:szCs w:val="20"/>
                <w:lang w:val="es-MX" w:eastAsia="es-MX"/>
              </w:rPr>
              <w:t xml:space="preserve"> o </w:t>
            </w:r>
            <w:r w:rsidRPr="00966EE1">
              <w:rPr>
                <w:rFonts w:cs="Arial"/>
                <w:i/>
                <w:color w:val="000000"/>
                <w:szCs w:val="20"/>
                <w:lang w:val="es-MX" w:eastAsia="es-MX"/>
              </w:rPr>
              <w:t>fade out</w:t>
            </w:r>
            <w:r w:rsidRPr="00966EE1">
              <w:rPr>
                <w:rFonts w:cs="Arial"/>
                <w:color w:val="000000"/>
                <w:szCs w:val="20"/>
                <w:lang w:val="es-MX" w:eastAsia="es-MX"/>
              </w:rPr>
              <w:t>).</w:t>
            </w:r>
          </w:p>
        </w:tc>
        <w:tc>
          <w:tcPr>
            <w:tcW w:w="2240" w:type="dxa"/>
            <w:tcBorders>
              <w:top w:val="nil"/>
              <w:left w:val="nil"/>
              <w:bottom w:val="single" w:sz="4" w:space="0" w:color="auto"/>
              <w:right w:val="single" w:sz="4" w:space="0" w:color="auto"/>
            </w:tcBorders>
            <w:shd w:val="clear" w:color="auto" w:fill="auto"/>
            <w:vAlign w:val="center"/>
            <w:hideMark/>
          </w:tcPr>
          <w:p w:rsidR="00A81E7D" w:rsidRPr="00966EE1" w:rsidRDefault="00A81E7D" w:rsidP="00D76E62">
            <w:pPr>
              <w:spacing w:before="0" w:after="0" w:line="276" w:lineRule="auto"/>
              <w:jc w:val="center"/>
              <w:rPr>
                <w:rFonts w:cs="Arial"/>
                <w:color w:val="000000"/>
                <w:szCs w:val="20"/>
                <w:lang w:val="es-MX" w:eastAsia="es-MX"/>
              </w:rPr>
            </w:pPr>
            <w:r w:rsidRPr="00966EE1">
              <w:rPr>
                <w:rFonts w:cs="Arial"/>
                <w:color w:val="000000"/>
                <w:szCs w:val="20"/>
                <w:lang w:val="es-MX" w:eastAsia="es-MX"/>
              </w:rPr>
              <w:t xml:space="preserve">Visual </w:t>
            </w:r>
          </w:p>
        </w:tc>
      </w:tr>
      <w:tr w:rsidR="00A81E7D" w:rsidRPr="00966EE1" w:rsidTr="00A27FE7">
        <w:trPr>
          <w:trHeight w:val="53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E7D" w:rsidRPr="00966EE1" w:rsidRDefault="00A81E7D" w:rsidP="00D76E62">
            <w:pPr>
              <w:spacing w:before="0" w:after="0" w:line="276" w:lineRule="auto"/>
              <w:jc w:val="center"/>
              <w:rPr>
                <w:rFonts w:cs="Arial"/>
                <w:color w:val="000000"/>
                <w:sz w:val="22"/>
                <w:szCs w:val="22"/>
                <w:lang w:val="es-MX" w:eastAsia="es-MX"/>
              </w:rPr>
            </w:pPr>
            <w:r w:rsidRPr="00966EE1">
              <w:rPr>
                <w:rFonts w:cs="Arial"/>
                <w:color w:val="000000"/>
                <w:sz w:val="22"/>
                <w:szCs w:val="22"/>
                <w:lang w:val="es-MX" w:eastAsia="es-MX"/>
              </w:rPr>
              <w:t>18</w:t>
            </w:r>
          </w:p>
        </w:tc>
        <w:tc>
          <w:tcPr>
            <w:tcW w:w="6064" w:type="dxa"/>
            <w:gridSpan w:val="2"/>
            <w:tcBorders>
              <w:top w:val="single" w:sz="4" w:space="0" w:color="auto"/>
              <w:left w:val="nil"/>
              <w:bottom w:val="single" w:sz="4" w:space="0" w:color="auto"/>
              <w:right w:val="single" w:sz="4" w:space="0" w:color="auto"/>
            </w:tcBorders>
            <w:shd w:val="clear" w:color="auto" w:fill="auto"/>
            <w:vAlign w:val="center"/>
          </w:tcPr>
          <w:p w:rsidR="00A81E7D" w:rsidRPr="00966EE1" w:rsidRDefault="00A81E7D" w:rsidP="00D76E62">
            <w:pPr>
              <w:spacing w:before="0" w:after="0" w:line="276" w:lineRule="auto"/>
              <w:rPr>
                <w:rFonts w:cs="Arial"/>
                <w:color w:val="000000"/>
                <w:szCs w:val="20"/>
                <w:lang w:val="es-MX" w:eastAsia="es-MX"/>
              </w:rPr>
            </w:pPr>
            <w:r w:rsidRPr="00966EE1">
              <w:rPr>
                <w:rFonts w:cs="Arial"/>
                <w:color w:val="000000"/>
                <w:szCs w:val="20"/>
                <w:lang w:val="es-MX" w:eastAsia="es-MX"/>
              </w:rPr>
              <w:t>El archivo no deberá contener pizarra, barras, conteos o negros.</w:t>
            </w:r>
          </w:p>
        </w:tc>
        <w:tc>
          <w:tcPr>
            <w:tcW w:w="2240" w:type="dxa"/>
            <w:tcBorders>
              <w:top w:val="single" w:sz="4" w:space="0" w:color="auto"/>
              <w:left w:val="nil"/>
              <w:bottom w:val="single" w:sz="4" w:space="0" w:color="auto"/>
              <w:right w:val="single" w:sz="4" w:space="0" w:color="auto"/>
            </w:tcBorders>
            <w:shd w:val="clear" w:color="auto" w:fill="auto"/>
            <w:vAlign w:val="center"/>
          </w:tcPr>
          <w:p w:rsidR="00A81E7D" w:rsidRPr="00966EE1" w:rsidRDefault="00A81E7D" w:rsidP="00D76E62">
            <w:pPr>
              <w:spacing w:before="0" w:after="0" w:line="276" w:lineRule="auto"/>
              <w:jc w:val="center"/>
              <w:rPr>
                <w:rFonts w:cs="Arial"/>
                <w:color w:val="000000"/>
                <w:szCs w:val="20"/>
                <w:lang w:val="es-MX" w:eastAsia="es-MX"/>
              </w:rPr>
            </w:pPr>
            <w:r w:rsidRPr="00966EE1">
              <w:rPr>
                <w:rFonts w:cs="Arial"/>
                <w:color w:val="000000"/>
                <w:szCs w:val="20"/>
                <w:lang w:val="es-MX" w:eastAsia="es-MX"/>
              </w:rPr>
              <w:t>Técnica</w:t>
            </w:r>
          </w:p>
        </w:tc>
      </w:tr>
      <w:tr w:rsidR="00A81E7D" w:rsidRPr="00966EE1" w:rsidTr="00A27FE7">
        <w:trPr>
          <w:trHeight w:val="53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E7D" w:rsidRPr="00966EE1" w:rsidRDefault="00A81E7D" w:rsidP="00D76E62">
            <w:pPr>
              <w:spacing w:before="0" w:after="0" w:line="276" w:lineRule="auto"/>
              <w:jc w:val="center"/>
              <w:rPr>
                <w:rFonts w:cs="Arial"/>
                <w:color w:val="000000"/>
                <w:sz w:val="22"/>
                <w:szCs w:val="22"/>
                <w:lang w:val="es-MX" w:eastAsia="es-MX"/>
              </w:rPr>
            </w:pPr>
            <w:r w:rsidRPr="00966EE1">
              <w:rPr>
                <w:rFonts w:cs="Arial"/>
                <w:color w:val="000000"/>
                <w:sz w:val="22"/>
                <w:szCs w:val="22"/>
                <w:lang w:val="es-MX" w:eastAsia="es-MX"/>
              </w:rPr>
              <w:t>19</w:t>
            </w:r>
          </w:p>
        </w:tc>
        <w:tc>
          <w:tcPr>
            <w:tcW w:w="6064" w:type="dxa"/>
            <w:gridSpan w:val="2"/>
            <w:tcBorders>
              <w:top w:val="single" w:sz="4" w:space="0" w:color="auto"/>
              <w:left w:val="nil"/>
              <w:bottom w:val="single" w:sz="4" w:space="0" w:color="auto"/>
              <w:right w:val="single" w:sz="4" w:space="0" w:color="auto"/>
            </w:tcBorders>
            <w:shd w:val="clear" w:color="auto" w:fill="auto"/>
            <w:vAlign w:val="center"/>
          </w:tcPr>
          <w:p w:rsidR="00A81E7D" w:rsidRPr="00966EE1" w:rsidRDefault="00105ABA" w:rsidP="00105ABA">
            <w:pPr>
              <w:spacing w:before="0" w:after="0" w:line="276" w:lineRule="auto"/>
              <w:rPr>
                <w:rFonts w:cs="Arial"/>
                <w:color w:val="000000"/>
                <w:szCs w:val="20"/>
                <w:lang w:val="es-MX" w:eastAsia="es-MX"/>
              </w:rPr>
            </w:pPr>
            <w:r w:rsidRPr="00966EE1">
              <w:rPr>
                <w:rFonts w:cs="Arial"/>
                <w:color w:val="000000"/>
                <w:szCs w:val="20"/>
                <w:lang w:val="es-MX" w:eastAsia="es-MX"/>
              </w:rPr>
              <w:t>P</w:t>
            </w:r>
            <w:r w:rsidR="00A81E7D" w:rsidRPr="00966EE1">
              <w:rPr>
                <w:rFonts w:cs="Arial"/>
                <w:color w:val="000000"/>
                <w:szCs w:val="20"/>
                <w:lang w:val="es-MX" w:eastAsia="es-MX"/>
              </w:rPr>
              <w:t xml:space="preserve">articipación de menores de edad en </w:t>
            </w:r>
            <w:r w:rsidRPr="00966EE1">
              <w:rPr>
                <w:rFonts w:cs="Arial"/>
                <w:color w:val="000000"/>
                <w:szCs w:val="20"/>
                <w:lang w:val="es-MX" w:eastAsia="es-MX"/>
              </w:rPr>
              <w:t>los promocionales.</w:t>
            </w:r>
          </w:p>
        </w:tc>
        <w:tc>
          <w:tcPr>
            <w:tcW w:w="2240" w:type="dxa"/>
            <w:tcBorders>
              <w:top w:val="single" w:sz="4" w:space="0" w:color="auto"/>
              <w:left w:val="nil"/>
              <w:bottom w:val="single" w:sz="4" w:space="0" w:color="auto"/>
              <w:right w:val="single" w:sz="4" w:space="0" w:color="auto"/>
            </w:tcBorders>
            <w:shd w:val="clear" w:color="auto" w:fill="auto"/>
            <w:vAlign w:val="center"/>
          </w:tcPr>
          <w:p w:rsidR="00A81E7D" w:rsidRPr="00966EE1" w:rsidRDefault="00A81E7D" w:rsidP="00D76E62">
            <w:pPr>
              <w:spacing w:before="0" w:after="0" w:line="276" w:lineRule="auto"/>
              <w:jc w:val="center"/>
              <w:rPr>
                <w:rFonts w:cs="Arial"/>
                <w:color w:val="000000"/>
                <w:szCs w:val="20"/>
                <w:lang w:val="es-MX" w:eastAsia="es-MX"/>
              </w:rPr>
            </w:pPr>
            <w:r w:rsidRPr="00966EE1">
              <w:rPr>
                <w:rFonts w:cs="Arial"/>
                <w:color w:val="000000"/>
                <w:szCs w:val="20"/>
                <w:lang w:val="es-MX" w:eastAsia="es-MX"/>
              </w:rPr>
              <w:t>Visual</w:t>
            </w:r>
          </w:p>
        </w:tc>
      </w:tr>
    </w:tbl>
    <w:p w:rsidR="00A81E7D" w:rsidRPr="00966EE1" w:rsidRDefault="00A81E7D" w:rsidP="00A81E7D">
      <w:pPr>
        <w:pStyle w:val="Sinespaciado"/>
        <w:spacing w:line="276" w:lineRule="auto"/>
        <w:jc w:val="both"/>
        <w:rPr>
          <w:rFonts w:ascii="Arial" w:hAnsi="Arial" w:cs="Arial"/>
          <w:color w:val="000000" w:themeColor="text1"/>
          <w:sz w:val="20"/>
          <w:szCs w:val="20"/>
        </w:rPr>
      </w:pPr>
    </w:p>
    <w:p w:rsidR="00A81E7D" w:rsidRPr="00966EE1" w:rsidRDefault="00A81E7D" w:rsidP="00A81E7D">
      <w:pPr>
        <w:pStyle w:val="Sinespaciado"/>
        <w:spacing w:line="276" w:lineRule="auto"/>
        <w:jc w:val="both"/>
        <w:rPr>
          <w:rFonts w:ascii="Arial" w:hAnsi="Arial" w:cs="Arial"/>
          <w:color w:val="000000" w:themeColor="text1"/>
          <w:sz w:val="20"/>
          <w:szCs w:val="20"/>
        </w:rPr>
      </w:pPr>
      <w:r w:rsidRPr="00966EE1">
        <w:rPr>
          <w:rFonts w:ascii="Arial" w:hAnsi="Arial" w:cs="Arial"/>
          <w:color w:val="000000" w:themeColor="text1"/>
          <w:sz w:val="20"/>
          <w:szCs w:val="20"/>
        </w:rPr>
        <w:t>Adicionalmente, se revisa que los materiales cumplan con los siguientes parámetros técnicos necesarios para su transmisión en los medios de comunicación</w:t>
      </w:r>
      <w:r w:rsidR="007B708B" w:rsidRPr="00966EE1">
        <w:rPr>
          <w:rFonts w:ascii="Arial" w:hAnsi="Arial" w:cs="Arial"/>
          <w:color w:val="000000" w:themeColor="text1"/>
          <w:sz w:val="20"/>
          <w:szCs w:val="20"/>
        </w:rPr>
        <w:t xml:space="preserve"> evitando fallas</w:t>
      </w:r>
      <w:r w:rsidRPr="00966EE1">
        <w:rPr>
          <w:rFonts w:ascii="Arial" w:hAnsi="Arial" w:cs="Arial"/>
          <w:color w:val="000000" w:themeColor="text1"/>
          <w:sz w:val="20"/>
          <w:szCs w:val="20"/>
        </w:rPr>
        <w:t>:</w:t>
      </w:r>
    </w:p>
    <w:p w:rsidR="00A81E7D" w:rsidRPr="00966EE1" w:rsidRDefault="00A81E7D" w:rsidP="00A81E7D">
      <w:pPr>
        <w:pStyle w:val="Sinespaciado"/>
        <w:spacing w:line="276" w:lineRule="auto"/>
        <w:jc w:val="both"/>
        <w:rPr>
          <w:rFonts w:ascii="Arial" w:hAnsi="Arial" w:cs="Arial"/>
          <w:color w:val="000000" w:themeColor="text1"/>
          <w:sz w:val="20"/>
          <w:szCs w:val="20"/>
        </w:rPr>
      </w:pPr>
    </w:p>
    <w:p w:rsidR="00A81E7D" w:rsidRPr="00966EE1" w:rsidRDefault="00A81E7D" w:rsidP="00A81E7D">
      <w:pPr>
        <w:pStyle w:val="Descripcin"/>
        <w:keepNext/>
        <w:spacing w:line="276" w:lineRule="auto"/>
        <w:rPr>
          <w:rFonts w:cs="Arial"/>
        </w:rPr>
      </w:pPr>
      <w:r w:rsidRPr="00966EE1">
        <w:rPr>
          <w:rFonts w:cs="Arial"/>
        </w:rPr>
        <w:t xml:space="preserve">Tabla </w:t>
      </w:r>
      <w:r w:rsidRPr="00966EE1">
        <w:rPr>
          <w:rFonts w:cs="Arial"/>
        </w:rPr>
        <w:fldChar w:fldCharType="begin"/>
      </w:r>
      <w:r w:rsidRPr="00966EE1">
        <w:rPr>
          <w:rFonts w:cs="Arial"/>
        </w:rPr>
        <w:instrText xml:space="preserve"> SEQ Tabla \* ARABIC </w:instrText>
      </w:r>
      <w:r w:rsidRPr="00966EE1">
        <w:rPr>
          <w:rFonts w:cs="Arial"/>
        </w:rPr>
        <w:fldChar w:fldCharType="separate"/>
      </w:r>
      <w:r w:rsidRPr="00966EE1">
        <w:rPr>
          <w:rFonts w:cs="Arial"/>
          <w:noProof/>
        </w:rPr>
        <w:t>2</w:t>
      </w:r>
      <w:r w:rsidRPr="00966EE1">
        <w:rPr>
          <w:rFonts w:cs="Arial"/>
        </w:rPr>
        <w:fldChar w:fldCharType="end"/>
      </w:r>
      <w:r w:rsidRPr="00966EE1">
        <w:rPr>
          <w:rFonts w:cs="Arial"/>
        </w:rPr>
        <w:t>: Parámetros técnicos de materiales de TV</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4015"/>
        <w:gridCol w:w="2681"/>
        <w:gridCol w:w="1674"/>
      </w:tblGrid>
      <w:tr w:rsidR="00A81E7D" w:rsidRPr="00966EE1" w:rsidTr="00D76E62">
        <w:trPr>
          <w:trHeight w:val="530"/>
          <w:tblHeader/>
        </w:trPr>
        <w:tc>
          <w:tcPr>
            <w:tcW w:w="0" w:type="auto"/>
            <w:shd w:val="clear" w:color="000000" w:fill="AEAAAA"/>
            <w:noWrap/>
            <w:vAlign w:val="center"/>
            <w:hideMark/>
          </w:tcPr>
          <w:p w:rsidR="00A81E7D" w:rsidRPr="00966EE1" w:rsidRDefault="00A81E7D" w:rsidP="00D76E62">
            <w:pPr>
              <w:spacing w:before="0" w:after="0" w:line="276" w:lineRule="auto"/>
              <w:jc w:val="center"/>
              <w:rPr>
                <w:rFonts w:cs="Arial"/>
                <w:b/>
                <w:bCs/>
                <w:color w:val="000000"/>
                <w:szCs w:val="20"/>
                <w:lang w:val="es-MX" w:eastAsia="es-MX"/>
              </w:rPr>
            </w:pPr>
            <w:r w:rsidRPr="00966EE1">
              <w:rPr>
                <w:rFonts w:cs="Arial"/>
                <w:b/>
                <w:bCs/>
                <w:color w:val="000000"/>
                <w:szCs w:val="20"/>
                <w:lang w:val="es-MX" w:eastAsia="es-MX"/>
              </w:rPr>
              <w:t>No.</w:t>
            </w:r>
          </w:p>
        </w:tc>
        <w:tc>
          <w:tcPr>
            <w:tcW w:w="0" w:type="auto"/>
            <w:shd w:val="clear" w:color="000000" w:fill="AEAAAA"/>
            <w:noWrap/>
            <w:vAlign w:val="center"/>
            <w:hideMark/>
          </w:tcPr>
          <w:p w:rsidR="00A81E7D" w:rsidRPr="00966EE1" w:rsidRDefault="00A81E7D" w:rsidP="00D76E62">
            <w:pPr>
              <w:spacing w:before="0" w:after="0" w:line="276" w:lineRule="auto"/>
              <w:jc w:val="center"/>
              <w:rPr>
                <w:rFonts w:cs="Arial"/>
                <w:b/>
                <w:bCs/>
                <w:color w:val="000000"/>
                <w:szCs w:val="20"/>
                <w:lang w:val="es-MX" w:eastAsia="es-MX"/>
              </w:rPr>
            </w:pPr>
            <w:r w:rsidRPr="00966EE1">
              <w:rPr>
                <w:rFonts w:cs="Arial"/>
                <w:b/>
                <w:bCs/>
                <w:color w:val="000000"/>
                <w:szCs w:val="20"/>
                <w:lang w:val="es-MX" w:eastAsia="es-MX"/>
              </w:rPr>
              <w:t>Descripción de la revisión</w:t>
            </w:r>
          </w:p>
        </w:tc>
        <w:tc>
          <w:tcPr>
            <w:tcW w:w="0" w:type="auto"/>
            <w:shd w:val="clear" w:color="000000" w:fill="AEAAAA"/>
            <w:noWrap/>
            <w:vAlign w:val="center"/>
            <w:hideMark/>
          </w:tcPr>
          <w:p w:rsidR="00A81E7D" w:rsidRPr="00966EE1" w:rsidRDefault="00A81E7D" w:rsidP="00D76E62">
            <w:pPr>
              <w:spacing w:before="0" w:after="0" w:line="276" w:lineRule="auto"/>
              <w:jc w:val="center"/>
              <w:rPr>
                <w:rFonts w:cs="Arial"/>
                <w:b/>
                <w:bCs/>
                <w:color w:val="000000"/>
                <w:szCs w:val="20"/>
                <w:lang w:val="es-MX" w:eastAsia="es-MX"/>
              </w:rPr>
            </w:pPr>
            <w:r w:rsidRPr="00966EE1">
              <w:rPr>
                <w:rFonts w:cs="Arial"/>
                <w:b/>
                <w:bCs/>
                <w:color w:val="000000"/>
                <w:szCs w:val="20"/>
                <w:lang w:val="es-MX" w:eastAsia="es-MX"/>
              </w:rPr>
              <w:t>Valor especifico</w:t>
            </w:r>
          </w:p>
        </w:tc>
        <w:tc>
          <w:tcPr>
            <w:tcW w:w="0" w:type="auto"/>
            <w:shd w:val="clear" w:color="000000" w:fill="AEAAAA"/>
            <w:noWrap/>
            <w:vAlign w:val="center"/>
            <w:hideMark/>
          </w:tcPr>
          <w:p w:rsidR="00A81E7D" w:rsidRPr="00966EE1" w:rsidRDefault="00A81E7D" w:rsidP="00D76E62">
            <w:pPr>
              <w:spacing w:before="0" w:after="0" w:line="276" w:lineRule="auto"/>
              <w:jc w:val="center"/>
              <w:rPr>
                <w:rFonts w:cs="Arial"/>
                <w:b/>
                <w:bCs/>
                <w:color w:val="000000"/>
                <w:szCs w:val="20"/>
                <w:lang w:val="es-MX" w:eastAsia="es-MX"/>
              </w:rPr>
            </w:pPr>
            <w:r w:rsidRPr="00966EE1">
              <w:rPr>
                <w:rFonts w:cs="Arial"/>
                <w:b/>
                <w:bCs/>
                <w:color w:val="000000"/>
                <w:szCs w:val="20"/>
                <w:lang w:val="es-MX" w:eastAsia="es-MX"/>
              </w:rPr>
              <w:t>Tipo de revisión</w:t>
            </w:r>
          </w:p>
        </w:tc>
      </w:tr>
      <w:tr w:rsidR="00A81E7D" w:rsidRPr="00966EE1" w:rsidTr="00D76E62">
        <w:trPr>
          <w:trHeight w:val="290"/>
        </w:trPr>
        <w:tc>
          <w:tcPr>
            <w:tcW w:w="0" w:type="auto"/>
            <w:shd w:val="clear" w:color="auto" w:fill="auto"/>
            <w:noWrap/>
            <w:vAlign w:val="center"/>
            <w:hideMark/>
          </w:tcPr>
          <w:p w:rsidR="00A81E7D" w:rsidRPr="00966EE1" w:rsidRDefault="00A81E7D" w:rsidP="00D76E62">
            <w:pPr>
              <w:spacing w:before="0" w:after="0" w:line="276" w:lineRule="auto"/>
              <w:jc w:val="center"/>
              <w:rPr>
                <w:rFonts w:cs="Arial"/>
                <w:color w:val="000000"/>
                <w:szCs w:val="20"/>
                <w:lang w:val="es-MX" w:eastAsia="es-MX"/>
              </w:rPr>
            </w:pPr>
            <w:r w:rsidRPr="00966EE1">
              <w:rPr>
                <w:rFonts w:cs="Arial"/>
                <w:color w:val="000000"/>
                <w:szCs w:val="20"/>
                <w:lang w:val="es-MX" w:eastAsia="es-MX"/>
              </w:rPr>
              <w:t>1</w:t>
            </w:r>
          </w:p>
        </w:tc>
        <w:tc>
          <w:tcPr>
            <w:tcW w:w="0" w:type="auto"/>
            <w:shd w:val="clear" w:color="auto" w:fill="auto"/>
            <w:vAlign w:val="center"/>
            <w:hideMark/>
          </w:tcPr>
          <w:p w:rsidR="00A81E7D" w:rsidRPr="00966EE1" w:rsidRDefault="00A81E7D" w:rsidP="00D76E62">
            <w:pPr>
              <w:spacing w:before="0" w:after="0" w:line="276" w:lineRule="auto"/>
              <w:jc w:val="left"/>
              <w:rPr>
                <w:rFonts w:cs="Arial"/>
                <w:b/>
                <w:bCs/>
                <w:color w:val="000000"/>
                <w:szCs w:val="20"/>
                <w:lang w:val="es-MX" w:eastAsia="es-MX"/>
              </w:rPr>
            </w:pPr>
            <w:r w:rsidRPr="00966EE1">
              <w:rPr>
                <w:rFonts w:cs="Arial"/>
                <w:b/>
                <w:bCs/>
                <w:color w:val="000000"/>
                <w:szCs w:val="20"/>
                <w:lang w:val="es-MX" w:eastAsia="es-MX"/>
              </w:rPr>
              <w:t xml:space="preserve">Amplitud de video </w:t>
            </w:r>
          </w:p>
        </w:tc>
        <w:tc>
          <w:tcPr>
            <w:tcW w:w="0" w:type="auto"/>
            <w:shd w:val="clear" w:color="auto" w:fill="auto"/>
            <w:vAlign w:val="center"/>
            <w:hideMark/>
          </w:tcPr>
          <w:p w:rsidR="00A81E7D" w:rsidRPr="00966EE1" w:rsidRDefault="00A81E7D" w:rsidP="00D76E62">
            <w:pPr>
              <w:spacing w:before="0" w:after="0" w:line="276" w:lineRule="auto"/>
              <w:jc w:val="left"/>
              <w:rPr>
                <w:rFonts w:cs="Arial"/>
                <w:color w:val="000000"/>
                <w:szCs w:val="20"/>
                <w:lang w:val="es-MX" w:eastAsia="es-MX"/>
              </w:rPr>
            </w:pPr>
            <w:r w:rsidRPr="00966EE1">
              <w:rPr>
                <w:rFonts w:cs="Arial"/>
                <w:color w:val="000000"/>
                <w:szCs w:val="20"/>
                <w:lang w:val="es-MX" w:eastAsia="es-MX"/>
              </w:rPr>
              <w:t xml:space="preserve">700 mV (+/-3 %) </w:t>
            </w:r>
          </w:p>
        </w:tc>
        <w:tc>
          <w:tcPr>
            <w:tcW w:w="0" w:type="auto"/>
            <w:shd w:val="clear" w:color="auto" w:fill="auto"/>
            <w:vAlign w:val="center"/>
            <w:hideMark/>
          </w:tcPr>
          <w:p w:rsidR="00A81E7D" w:rsidRPr="00966EE1" w:rsidRDefault="00A81E7D" w:rsidP="00D76E62">
            <w:pPr>
              <w:spacing w:before="0" w:after="0" w:line="276" w:lineRule="auto"/>
              <w:jc w:val="center"/>
              <w:rPr>
                <w:rFonts w:cs="Arial"/>
                <w:color w:val="000000"/>
                <w:szCs w:val="20"/>
                <w:lang w:val="es-MX" w:eastAsia="es-MX"/>
              </w:rPr>
            </w:pPr>
            <w:r w:rsidRPr="00966EE1">
              <w:rPr>
                <w:rFonts w:cs="Arial"/>
                <w:color w:val="000000"/>
                <w:szCs w:val="20"/>
                <w:lang w:val="es-MX" w:eastAsia="es-MX"/>
              </w:rPr>
              <w:t>Técnica</w:t>
            </w:r>
          </w:p>
        </w:tc>
      </w:tr>
      <w:tr w:rsidR="00A81E7D" w:rsidRPr="00966EE1" w:rsidTr="00D76E62">
        <w:trPr>
          <w:trHeight w:val="290"/>
        </w:trPr>
        <w:tc>
          <w:tcPr>
            <w:tcW w:w="0" w:type="auto"/>
            <w:shd w:val="clear" w:color="auto" w:fill="auto"/>
            <w:noWrap/>
            <w:vAlign w:val="center"/>
            <w:hideMark/>
          </w:tcPr>
          <w:p w:rsidR="00A81E7D" w:rsidRPr="00966EE1" w:rsidRDefault="00A81E7D" w:rsidP="00D76E62">
            <w:pPr>
              <w:spacing w:before="0" w:after="0" w:line="276" w:lineRule="auto"/>
              <w:jc w:val="center"/>
              <w:rPr>
                <w:rFonts w:cs="Arial"/>
                <w:color w:val="000000"/>
                <w:szCs w:val="20"/>
                <w:lang w:val="es-MX" w:eastAsia="es-MX"/>
              </w:rPr>
            </w:pPr>
            <w:r w:rsidRPr="00966EE1">
              <w:rPr>
                <w:rFonts w:cs="Arial"/>
                <w:color w:val="000000"/>
                <w:szCs w:val="20"/>
                <w:lang w:val="es-MX" w:eastAsia="es-MX"/>
              </w:rPr>
              <w:t>2</w:t>
            </w:r>
          </w:p>
        </w:tc>
        <w:tc>
          <w:tcPr>
            <w:tcW w:w="0" w:type="auto"/>
            <w:shd w:val="clear" w:color="auto" w:fill="auto"/>
            <w:vAlign w:val="center"/>
            <w:hideMark/>
          </w:tcPr>
          <w:p w:rsidR="00A81E7D" w:rsidRPr="00966EE1" w:rsidRDefault="00A81E7D" w:rsidP="00D76E62">
            <w:pPr>
              <w:spacing w:before="0" w:after="0" w:line="276" w:lineRule="auto"/>
              <w:jc w:val="left"/>
              <w:rPr>
                <w:rFonts w:cs="Arial"/>
                <w:b/>
                <w:bCs/>
                <w:color w:val="000000"/>
                <w:szCs w:val="20"/>
                <w:lang w:val="es-MX" w:eastAsia="es-MX"/>
              </w:rPr>
            </w:pPr>
            <w:r w:rsidRPr="00966EE1">
              <w:rPr>
                <w:rFonts w:cs="Arial"/>
                <w:b/>
                <w:bCs/>
                <w:color w:val="000000"/>
                <w:szCs w:val="20"/>
                <w:lang w:val="es-MX" w:eastAsia="es-MX"/>
              </w:rPr>
              <w:t xml:space="preserve">Nivel de negros o set up </w:t>
            </w:r>
          </w:p>
        </w:tc>
        <w:tc>
          <w:tcPr>
            <w:tcW w:w="0" w:type="auto"/>
            <w:shd w:val="clear" w:color="auto" w:fill="auto"/>
            <w:vAlign w:val="center"/>
            <w:hideMark/>
          </w:tcPr>
          <w:p w:rsidR="00A81E7D" w:rsidRPr="00966EE1" w:rsidRDefault="00A81E7D" w:rsidP="00D76E62">
            <w:pPr>
              <w:spacing w:before="0" w:after="0" w:line="276" w:lineRule="auto"/>
              <w:jc w:val="left"/>
              <w:rPr>
                <w:rFonts w:cs="Arial"/>
                <w:color w:val="000000"/>
                <w:szCs w:val="20"/>
                <w:lang w:val="es-MX" w:eastAsia="es-MX"/>
              </w:rPr>
            </w:pPr>
            <w:r w:rsidRPr="00966EE1">
              <w:rPr>
                <w:rFonts w:cs="Arial"/>
                <w:color w:val="000000"/>
                <w:szCs w:val="20"/>
                <w:lang w:val="es-MX" w:eastAsia="es-MX"/>
              </w:rPr>
              <w:t xml:space="preserve">0 mV </w:t>
            </w:r>
          </w:p>
        </w:tc>
        <w:tc>
          <w:tcPr>
            <w:tcW w:w="0" w:type="auto"/>
            <w:shd w:val="clear" w:color="auto" w:fill="auto"/>
            <w:vAlign w:val="center"/>
            <w:hideMark/>
          </w:tcPr>
          <w:p w:rsidR="00A81E7D" w:rsidRPr="00966EE1" w:rsidRDefault="00A81E7D" w:rsidP="00D76E62">
            <w:pPr>
              <w:spacing w:before="0" w:after="0" w:line="276" w:lineRule="auto"/>
              <w:jc w:val="center"/>
              <w:rPr>
                <w:rFonts w:cs="Arial"/>
                <w:color w:val="000000"/>
                <w:szCs w:val="20"/>
                <w:lang w:val="es-MX" w:eastAsia="es-MX"/>
              </w:rPr>
            </w:pPr>
            <w:r w:rsidRPr="00966EE1">
              <w:rPr>
                <w:rFonts w:cs="Arial"/>
                <w:color w:val="000000"/>
                <w:szCs w:val="20"/>
                <w:lang w:val="es-MX" w:eastAsia="es-MX"/>
              </w:rPr>
              <w:t>Técnica</w:t>
            </w:r>
          </w:p>
        </w:tc>
      </w:tr>
      <w:tr w:rsidR="00A81E7D" w:rsidRPr="00966EE1" w:rsidTr="00D76E62">
        <w:trPr>
          <w:trHeight w:val="290"/>
        </w:trPr>
        <w:tc>
          <w:tcPr>
            <w:tcW w:w="0" w:type="auto"/>
            <w:shd w:val="clear" w:color="auto" w:fill="auto"/>
            <w:noWrap/>
            <w:vAlign w:val="center"/>
            <w:hideMark/>
          </w:tcPr>
          <w:p w:rsidR="00A81E7D" w:rsidRPr="00966EE1" w:rsidRDefault="00A81E7D" w:rsidP="00D76E62">
            <w:pPr>
              <w:spacing w:before="0" w:after="0" w:line="276" w:lineRule="auto"/>
              <w:jc w:val="center"/>
              <w:rPr>
                <w:rFonts w:cs="Arial"/>
                <w:color w:val="000000"/>
                <w:szCs w:val="20"/>
                <w:lang w:val="es-MX" w:eastAsia="es-MX"/>
              </w:rPr>
            </w:pPr>
            <w:r w:rsidRPr="00966EE1">
              <w:rPr>
                <w:rFonts w:cs="Arial"/>
                <w:color w:val="000000"/>
                <w:szCs w:val="20"/>
                <w:lang w:val="es-MX" w:eastAsia="es-MX"/>
              </w:rPr>
              <w:t>3</w:t>
            </w:r>
          </w:p>
        </w:tc>
        <w:tc>
          <w:tcPr>
            <w:tcW w:w="0" w:type="auto"/>
            <w:shd w:val="clear" w:color="auto" w:fill="auto"/>
            <w:vAlign w:val="center"/>
            <w:hideMark/>
          </w:tcPr>
          <w:p w:rsidR="00A81E7D" w:rsidRPr="00966EE1" w:rsidRDefault="00A81E7D" w:rsidP="00D76E62">
            <w:pPr>
              <w:spacing w:before="0" w:after="0" w:line="276" w:lineRule="auto"/>
              <w:jc w:val="left"/>
              <w:rPr>
                <w:rFonts w:cs="Arial"/>
                <w:b/>
                <w:bCs/>
                <w:color w:val="000000"/>
                <w:szCs w:val="20"/>
                <w:lang w:val="es-MX" w:eastAsia="es-MX"/>
              </w:rPr>
            </w:pPr>
            <w:r w:rsidRPr="00966EE1">
              <w:rPr>
                <w:rFonts w:cs="Arial"/>
                <w:b/>
                <w:bCs/>
                <w:color w:val="000000"/>
                <w:szCs w:val="20"/>
                <w:lang w:val="es-MX" w:eastAsia="es-MX"/>
              </w:rPr>
              <w:t xml:space="preserve">Nivel de croma </w:t>
            </w:r>
          </w:p>
        </w:tc>
        <w:tc>
          <w:tcPr>
            <w:tcW w:w="0" w:type="auto"/>
            <w:shd w:val="clear" w:color="auto" w:fill="auto"/>
            <w:vAlign w:val="center"/>
            <w:hideMark/>
          </w:tcPr>
          <w:p w:rsidR="00A81E7D" w:rsidRPr="00966EE1" w:rsidRDefault="00A81E7D" w:rsidP="00D76E62">
            <w:pPr>
              <w:spacing w:before="0" w:after="0" w:line="276" w:lineRule="auto"/>
              <w:jc w:val="left"/>
              <w:rPr>
                <w:rFonts w:cs="Arial"/>
                <w:color w:val="000000"/>
                <w:szCs w:val="20"/>
                <w:lang w:val="es-MX" w:eastAsia="es-MX"/>
              </w:rPr>
            </w:pPr>
            <w:r w:rsidRPr="00966EE1">
              <w:rPr>
                <w:rFonts w:cs="Arial"/>
                <w:color w:val="000000"/>
                <w:szCs w:val="20"/>
                <w:lang w:val="es-MX" w:eastAsia="es-MX"/>
              </w:rPr>
              <w:t>+/- 350 m</w:t>
            </w:r>
            <w:r w:rsidR="00E015D6" w:rsidRPr="00966EE1">
              <w:rPr>
                <w:rFonts w:cs="Arial"/>
                <w:color w:val="000000"/>
                <w:szCs w:val="20"/>
                <w:lang w:val="es-MX" w:eastAsia="es-MX"/>
              </w:rPr>
              <w:t>V</w:t>
            </w:r>
            <w:r w:rsidRPr="00966EE1">
              <w:rPr>
                <w:rFonts w:cs="Arial"/>
                <w:color w:val="000000"/>
                <w:szCs w:val="20"/>
                <w:lang w:val="es-MX" w:eastAsia="es-MX"/>
              </w:rPr>
              <w:t xml:space="preserve"> (+/- 5%) </w:t>
            </w:r>
          </w:p>
        </w:tc>
        <w:tc>
          <w:tcPr>
            <w:tcW w:w="0" w:type="auto"/>
            <w:shd w:val="clear" w:color="auto" w:fill="auto"/>
            <w:vAlign w:val="center"/>
            <w:hideMark/>
          </w:tcPr>
          <w:p w:rsidR="00A81E7D" w:rsidRPr="00966EE1" w:rsidRDefault="00A81E7D" w:rsidP="00D76E62">
            <w:pPr>
              <w:spacing w:before="0" w:after="0" w:line="276" w:lineRule="auto"/>
              <w:jc w:val="center"/>
              <w:rPr>
                <w:rFonts w:cs="Arial"/>
                <w:color w:val="000000"/>
                <w:szCs w:val="20"/>
                <w:lang w:val="es-MX" w:eastAsia="es-MX"/>
              </w:rPr>
            </w:pPr>
            <w:r w:rsidRPr="00966EE1">
              <w:rPr>
                <w:rFonts w:cs="Arial"/>
                <w:color w:val="000000"/>
                <w:szCs w:val="20"/>
                <w:lang w:val="es-MX" w:eastAsia="es-MX"/>
              </w:rPr>
              <w:t>Técnica</w:t>
            </w:r>
          </w:p>
        </w:tc>
      </w:tr>
      <w:tr w:rsidR="00A81E7D" w:rsidRPr="00966EE1" w:rsidTr="00D76E62">
        <w:trPr>
          <w:trHeight w:val="290"/>
        </w:trPr>
        <w:tc>
          <w:tcPr>
            <w:tcW w:w="0" w:type="auto"/>
            <w:shd w:val="clear" w:color="auto" w:fill="auto"/>
            <w:noWrap/>
            <w:vAlign w:val="center"/>
            <w:hideMark/>
          </w:tcPr>
          <w:p w:rsidR="00A81E7D" w:rsidRPr="00966EE1" w:rsidRDefault="00A81E7D" w:rsidP="00D76E62">
            <w:pPr>
              <w:spacing w:before="0" w:after="0" w:line="276" w:lineRule="auto"/>
              <w:jc w:val="center"/>
              <w:rPr>
                <w:rFonts w:cs="Arial"/>
                <w:color w:val="000000"/>
                <w:szCs w:val="20"/>
                <w:lang w:val="es-MX" w:eastAsia="es-MX"/>
              </w:rPr>
            </w:pPr>
            <w:r w:rsidRPr="00966EE1">
              <w:rPr>
                <w:rFonts w:cs="Arial"/>
                <w:color w:val="000000"/>
                <w:szCs w:val="20"/>
                <w:lang w:val="es-MX" w:eastAsia="es-MX"/>
              </w:rPr>
              <w:t>4</w:t>
            </w:r>
          </w:p>
        </w:tc>
        <w:tc>
          <w:tcPr>
            <w:tcW w:w="0" w:type="auto"/>
            <w:shd w:val="clear" w:color="auto" w:fill="auto"/>
            <w:vAlign w:val="center"/>
            <w:hideMark/>
          </w:tcPr>
          <w:p w:rsidR="00A81E7D" w:rsidRPr="00966EE1" w:rsidRDefault="00A81E7D" w:rsidP="00D76E62">
            <w:pPr>
              <w:spacing w:before="0" w:after="0" w:line="276" w:lineRule="auto"/>
              <w:jc w:val="left"/>
              <w:rPr>
                <w:rFonts w:cs="Arial"/>
                <w:b/>
                <w:bCs/>
                <w:color w:val="000000"/>
                <w:szCs w:val="20"/>
                <w:lang w:val="es-MX" w:eastAsia="es-MX"/>
              </w:rPr>
            </w:pPr>
            <w:r w:rsidRPr="00966EE1">
              <w:rPr>
                <w:rFonts w:cs="Arial"/>
                <w:b/>
                <w:bCs/>
                <w:color w:val="000000"/>
                <w:szCs w:val="20"/>
                <w:lang w:val="es-MX" w:eastAsia="es-MX"/>
              </w:rPr>
              <w:t xml:space="preserve">Niveles de audio </w:t>
            </w:r>
            <w:r w:rsidR="00745103" w:rsidRPr="00966EE1">
              <w:rPr>
                <w:rFonts w:cs="Arial"/>
                <w:b/>
                <w:bCs/>
                <w:color w:val="000000"/>
                <w:szCs w:val="20"/>
                <w:lang w:val="es-MX" w:eastAsia="es-MX"/>
              </w:rPr>
              <w:t>promedio</w:t>
            </w:r>
          </w:p>
        </w:tc>
        <w:tc>
          <w:tcPr>
            <w:tcW w:w="0" w:type="auto"/>
            <w:shd w:val="clear" w:color="auto" w:fill="auto"/>
            <w:vAlign w:val="center"/>
            <w:hideMark/>
          </w:tcPr>
          <w:p w:rsidR="00A81E7D" w:rsidRPr="00966EE1" w:rsidRDefault="00745103" w:rsidP="00745103">
            <w:pPr>
              <w:spacing w:before="0" w:after="0" w:line="276" w:lineRule="auto"/>
              <w:jc w:val="left"/>
              <w:rPr>
                <w:rFonts w:cs="Arial"/>
                <w:color w:val="000000"/>
                <w:szCs w:val="20"/>
                <w:lang w:val="es-MX" w:eastAsia="es-MX"/>
              </w:rPr>
            </w:pPr>
            <w:r w:rsidRPr="00966EE1">
              <w:rPr>
                <w:rFonts w:cs="Arial"/>
                <w:color w:val="000000"/>
                <w:szCs w:val="20"/>
                <w:lang w:val="es-MX" w:eastAsia="es-MX"/>
              </w:rPr>
              <w:t>-10</w:t>
            </w:r>
            <w:r w:rsidR="00A81E7D" w:rsidRPr="00966EE1">
              <w:rPr>
                <w:rFonts w:cs="Arial"/>
                <w:color w:val="000000"/>
                <w:szCs w:val="20"/>
                <w:lang w:val="es-MX" w:eastAsia="es-MX"/>
              </w:rPr>
              <w:t xml:space="preserve"> dBFS </w:t>
            </w:r>
          </w:p>
        </w:tc>
        <w:tc>
          <w:tcPr>
            <w:tcW w:w="0" w:type="auto"/>
            <w:shd w:val="clear" w:color="auto" w:fill="auto"/>
            <w:vAlign w:val="center"/>
            <w:hideMark/>
          </w:tcPr>
          <w:p w:rsidR="00A81E7D" w:rsidRPr="00966EE1" w:rsidRDefault="00A81E7D" w:rsidP="00D76E62">
            <w:pPr>
              <w:spacing w:before="0" w:after="0" w:line="276" w:lineRule="auto"/>
              <w:jc w:val="center"/>
              <w:rPr>
                <w:rFonts w:cs="Arial"/>
                <w:color w:val="000000"/>
                <w:szCs w:val="20"/>
                <w:lang w:val="es-MX" w:eastAsia="es-MX"/>
              </w:rPr>
            </w:pPr>
            <w:r w:rsidRPr="00966EE1">
              <w:rPr>
                <w:rFonts w:cs="Arial"/>
                <w:color w:val="000000"/>
                <w:szCs w:val="20"/>
                <w:lang w:val="es-MX" w:eastAsia="es-MX"/>
              </w:rPr>
              <w:t>Técnica</w:t>
            </w:r>
          </w:p>
        </w:tc>
      </w:tr>
      <w:tr w:rsidR="00745103" w:rsidRPr="00A81E7D" w:rsidTr="00D76E62">
        <w:trPr>
          <w:trHeight w:val="290"/>
        </w:trPr>
        <w:tc>
          <w:tcPr>
            <w:tcW w:w="0" w:type="auto"/>
            <w:shd w:val="clear" w:color="auto" w:fill="auto"/>
            <w:noWrap/>
            <w:vAlign w:val="center"/>
          </w:tcPr>
          <w:p w:rsidR="00745103" w:rsidRPr="00966EE1" w:rsidRDefault="00745103" w:rsidP="00D76E62">
            <w:pPr>
              <w:spacing w:before="0" w:after="0" w:line="276" w:lineRule="auto"/>
              <w:jc w:val="center"/>
              <w:rPr>
                <w:rFonts w:cs="Arial"/>
                <w:color w:val="000000"/>
                <w:szCs w:val="20"/>
                <w:lang w:val="es-MX" w:eastAsia="es-MX"/>
              </w:rPr>
            </w:pPr>
            <w:r w:rsidRPr="00966EE1">
              <w:rPr>
                <w:rFonts w:cs="Arial"/>
                <w:color w:val="000000"/>
                <w:szCs w:val="20"/>
                <w:lang w:val="es-MX" w:eastAsia="es-MX"/>
              </w:rPr>
              <w:t>5</w:t>
            </w:r>
          </w:p>
        </w:tc>
        <w:tc>
          <w:tcPr>
            <w:tcW w:w="0" w:type="auto"/>
            <w:shd w:val="clear" w:color="auto" w:fill="auto"/>
            <w:vAlign w:val="center"/>
          </w:tcPr>
          <w:p w:rsidR="00745103" w:rsidRPr="00966EE1" w:rsidRDefault="00745103" w:rsidP="00D76E62">
            <w:pPr>
              <w:spacing w:before="0" w:after="0" w:line="276" w:lineRule="auto"/>
              <w:jc w:val="left"/>
              <w:rPr>
                <w:rFonts w:cs="Arial"/>
                <w:b/>
                <w:bCs/>
                <w:color w:val="000000"/>
                <w:szCs w:val="20"/>
                <w:lang w:val="es-MX" w:eastAsia="es-MX"/>
              </w:rPr>
            </w:pPr>
            <w:r w:rsidRPr="00966EE1">
              <w:rPr>
                <w:rFonts w:cs="Arial"/>
                <w:b/>
                <w:bCs/>
                <w:color w:val="000000"/>
                <w:szCs w:val="20"/>
                <w:lang w:val="es-MX" w:eastAsia="es-MX"/>
              </w:rPr>
              <w:t>Picos máximos de audio</w:t>
            </w:r>
          </w:p>
        </w:tc>
        <w:tc>
          <w:tcPr>
            <w:tcW w:w="0" w:type="auto"/>
            <w:shd w:val="clear" w:color="auto" w:fill="auto"/>
            <w:vAlign w:val="center"/>
          </w:tcPr>
          <w:p w:rsidR="00745103" w:rsidRPr="00966EE1" w:rsidRDefault="00745103" w:rsidP="00745103">
            <w:pPr>
              <w:spacing w:before="0" w:after="0" w:line="276" w:lineRule="auto"/>
              <w:jc w:val="left"/>
              <w:rPr>
                <w:rFonts w:cs="Arial"/>
                <w:color w:val="000000"/>
                <w:szCs w:val="20"/>
                <w:lang w:val="es-MX" w:eastAsia="es-MX"/>
              </w:rPr>
            </w:pPr>
            <w:r w:rsidRPr="00966EE1">
              <w:rPr>
                <w:rFonts w:cs="Arial"/>
                <w:color w:val="000000"/>
                <w:szCs w:val="20"/>
                <w:lang w:val="es-MX" w:eastAsia="es-MX"/>
              </w:rPr>
              <w:t>-2 dBFS</w:t>
            </w:r>
          </w:p>
        </w:tc>
        <w:tc>
          <w:tcPr>
            <w:tcW w:w="0" w:type="auto"/>
            <w:shd w:val="clear" w:color="auto" w:fill="auto"/>
            <w:vAlign w:val="center"/>
          </w:tcPr>
          <w:p w:rsidR="00745103" w:rsidRPr="00A81E7D" w:rsidRDefault="00745103" w:rsidP="00D76E62">
            <w:pPr>
              <w:spacing w:before="0" w:after="0" w:line="276" w:lineRule="auto"/>
              <w:jc w:val="center"/>
              <w:rPr>
                <w:rFonts w:cs="Arial"/>
                <w:color w:val="000000"/>
                <w:szCs w:val="20"/>
                <w:lang w:val="es-MX" w:eastAsia="es-MX"/>
              </w:rPr>
            </w:pPr>
            <w:r w:rsidRPr="00966EE1">
              <w:rPr>
                <w:rFonts w:cs="Arial"/>
                <w:color w:val="000000"/>
                <w:szCs w:val="20"/>
                <w:lang w:val="es-MX" w:eastAsia="es-MX"/>
              </w:rPr>
              <w:t>Técnica</w:t>
            </w:r>
            <w:bookmarkStart w:id="0" w:name="_GoBack"/>
            <w:bookmarkEnd w:id="0"/>
          </w:p>
        </w:tc>
      </w:tr>
      <w:tr w:rsidR="00A81E7D" w:rsidRPr="00A81E7D" w:rsidTr="00D76E62">
        <w:trPr>
          <w:trHeight w:val="278"/>
        </w:trPr>
        <w:tc>
          <w:tcPr>
            <w:tcW w:w="0" w:type="auto"/>
            <w:gridSpan w:val="4"/>
            <w:shd w:val="clear" w:color="auto" w:fill="auto"/>
            <w:vAlign w:val="center"/>
            <w:hideMark/>
          </w:tcPr>
          <w:p w:rsidR="00A81E7D" w:rsidRPr="00A81E7D" w:rsidRDefault="00A81E7D" w:rsidP="00D76E62">
            <w:pPr>
              <w:spacing w:before="0" w:after="0" w:line="276" w:lineRule="auto"/>
              <w:jc w:val="center"/>
              <w:rPr>
                <w:rFonts w:cs="Arial"/>
                <w:b/>
                <w:bCs/>
                <w:color w:val="000000"/>
                <w:szCs w:val="20"/>
                <w:lang w:val="es-MX" w:eastAsia="es-MX"/>
              </w:rPr>
            </w:pPr>
            <w:r w:rsidRPr="00A81E7D">
              <w:rPr>
                <w:rFonts w:cs="Arial"/>
                <w:b/>
                <w:bCs/>
                <w:color w:val="000000"/>
                <w:szCs w:val="20"/>
                <w:lang w:val="es-MX" w:eastAsia="es-MX"/>
              </w:rPr>
              <w:lastRenderedPageBreak/>
              <w:t>Se deben evitar fallas técnicas como:</w:t>
            </w:r>
          </w:p>
        </w:tc>
      </w:tr>
      <w:tr w:rsidR="00A81E7D" w:rsidRPr="00A81E7D" w:rsidTr="00D76E62">
        <w:trPr>
          <w:trHeight w:val="780"/>
        </w:trPr>
        <w:tc>
          <w:tcPr>
            <w:tcW w:w="0" w:type="auto"/>
            <w:shd w:val="clear" w:color="auto" w:fill="auto"/>
            <w:noWrap/>
            <w:vAlign w:val="center"/>
            <w:hideMark/>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1</w:t>
            </w:r>
          </w:p>
        </w:tc>
        <w:tc>
          <w:tcPr>
            <w:tcW w:w="0" w:type="auto"/>
            <w:gridSpan w:val="2"/>
            <w:shd w:val="clear" w:color="auto" w:fill="auto"/>
            <w:vAlign w:val="center"/>
            <w:hideMark/>
          </w:tcPr>
          <w:p w:rsidR="00A81E7D" w:rsidRPr="00A81E7D" w:rsidRDefault="00A81E7D" w:rsidP="00D76E62">
            <w:pPr>
              <w:spacing w:before="0" w:after="0" w:line="276" w:lineRule="auto"/>
              <w:rPr>
                <w:rFonts w:cs="Arial"/>
                <w:color w:val="000000"/>
                <w:szCs w:val="20"/>
                <w:lang w:val="es-MX" w:eastAsia="es-MX"/>
              </w:rPr>
            </w:pPr>
            <w:r w:rsidRPr="00A81E7D">
              <w:rPr>
                <w:rFonts w:cs="Arial"/>
                <w:b/>
                <w:bCs/>
                <w:color w:val="000000"/>
                <w:szCs w:val="20"/>
                <w:lang w:val="es-MX" w:eastAsia="es-MX"/>
              </w:rPr>
              <w:t>Compresión alta (high compression</w:t>
            </w:r>
            <w:r w:rsidRPr="00A81E7D">
              <w:rPr>
                <w:rFonts w:cs="Arial"/>
                <w:color w:val="000000"/>
                <w:szCs w:val="20"/>
                <w:lang w:val="es-MX" w:eastAsia="es-MX"/>
              </w:rPr>
              <w:t>).- Reducir de manera excesiva los datos de una fuente deteriorando la calidad de la señal.</w:t>
            </w:r>
          </w:p>
        </w:tc>
        <w:tc>
          <w:tcPr>
            <w:tcW w:w="0" w:type="auto"/>
            <w:shd w:val="clear" w:color="auto" w:fill="auto"/>
            <w:noWrap/>
            <w:vAlign w:val="center"/>
            <w:hideMark/>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Técnica</w:t>
            </w:r>
          </w:p>
        </w:tc>
      </w:tr>
      <w:tr w:rsidR="00A81E7D" w:rsidRPr="00A81E7D" w:rsidTr="00D76E62">
        <w:trPr>
          <w:trHeight w:val="943"/>
        </w:trPr>
        <w:tc>
          <w:tcPr>
            <w:tcW w:w="0" w:type="auto"/>
            <w:shd w:val="clear" w:color="auto" w:fill="auto"/>
            <w:noWrap/>
            <w:vAlign w:val="center"/>
            <w:hideMark/>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2</w:t>
            </w:r>
          </w:p>
        </w:tc>
        <w:tc>
          <w:tcPr>
            <w:tcW w:w="0" w:type="auto"/>
            <w:gridSpan w:val="2"/>
            <w:shd w:val="clear" w:color="auto" w:fill="auto"/>
            <w:vAlign w:val="center"/>
            <w:hideMark/>
          </w:tcPr>
          <w:p w:rsidR="00A81E7D" w:rsidRPr="00A81E7D" w:rsidRDefault="00A81E7D" w:rsidP="00D76E62">
            <w:pPr>
              <w:spacing w:before="0" w:after="0" w:line="276" w:lineRule="auto"/>
              <w:rPr>
                <w:rFonts w:cs="Arial"/>
                <w:color w:val="000000"/>
                <w:szCs w:val="20"/>
                <w:lang w:val="es-MX" w:eastAsia="es-MX"/>
              </w:rPr>
            </w:pPr>
            <w:r w:rsidRPr="00A81E7D">
              <w:rPr>
                <w:rFonts w:cs="Arial"/>
                <w:b/>
                <w:bCs/>
                <w:color w:val="000000"/>
                <w:szCs w:val="20"/>
                <w:lang w:val="es-MX" w:eastAsia="es-MX"/>
              </w:rPr>
              <w:t>Interpolación (interpolation).-</w:t>
            </w:r>
            <w:r w:rsidRPr="00A81E7D">
              <w:rPr>
                <w:rFonts w:cs="Arial"/>
                <w:color w:val="000000"/>
                <w:szCs w:val="20"/>
                <w:lang w:val="es-MX" w:eastAsia="es-MX"/>
              </w:rPr>
              <w:t xml:space="preserve"> En video digital, es la creación de nuevos pixeles en la imagen por algún método de manipulación matemática (edición lineal, render) dando como resultado que la imagen pierda calidad al perder pixeles o al compensar pixeles perdidos.</w:t>
            </w:r>
          </w:p>
        </w:tc>
        <w:tc>
          <w:tcPr>
            <w:tcW w:w="0" w:type="auto"/>
            <w:shd w:val="clear" w:color="auto" w:fill="auto"/>
            <w:noWrap/>
            <w:vAlign w:val="center"/>
            <w:hideMark/>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Técnica</w:t>
            </w:r>
          </w:p>
        </w:tc>
      </w:tr>
      <w:tr w:rsidR="00A81E7D" w:rsidRPr="00A81E7D" w:rsidTr="00D76E62">
        <w:trPr>
          <w:trHeight w:val="701"/>
        </w:trPr>
        <w:tc>
          <w:tcPr>
            <w:tcW w:w="0" w:type="auto"/>
            <w:shd w:val="clear" w:color="auto" w:fill="auto"/>
            <w:noWrap/>
            <w:vAlign w:val="center"/>
            <w:hideMark/>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3</w:t>
            </w:r>
          </w:p>
        </w:tc>
        <w:tc>
          <w:tcPr>
            <w:tcW w:w="0" w:type="auto"/>
            <w:gridSpan w:val="2"/>
            <w:shd w:val="clear" w:color="auto" w:fill="auto"/>
            <w:vAlign w:val="center"/>
            <w:hideMark/>
          </w:tcPr>
          <w:p w:rsidR="00A81E7D" w:rsidRPr="00A81E7D" w:rsidRDefault="00A81E7D" w:rsidP="00D76E62">
            <w:pPr>
              <w:spacing w:before="0" w:after="0" w:line="276" w:lineRule="auto"/>
              <w:rPr>
                <w:rFonts w:cs="Arial"/>
                <w:color w:val="000000"/>
                <w:szCs w:val="20"/>
                <w:lang w:val="es-MX" w:eastAsia="es-MX"/>
              </w:rPr>
            </w:pPr>
            <w:r w:rsidRPr="00A81E7D">
              <w:rPr>
                <w:rFonts w:cs="Arial"/>
                <w:b/>
                <w:bCs/>
                <w:color w:val="000000"/>
                <w:szCs w:val="20"/>
                <w:lang w:val="es-MX" w:eastAsia="es-MX"/>
              </w:rPr>
              <w:t>Flicker.-</w:t>
            </w:r>
            <w:r w:rsidRPr="00A81E7D">
              <w:rPr>
                <w:rFonts w:cs="Arial"/>
                <w:color w:val="000000"/>
                <w:szCs w:val="20"/>
                <w:lang w:val="es-MX" w:eastAsia="es-MX"/>
              </w:rPr>
              <w:t xml:space="preserve"> En una señal de video, es el resultado indeseable de congelar un solo cuadro de la imagen mezclándose con otro cuadro creando una oscilación rápida (parpadeo).</w:t>
            </w:r>
          </w:p>
        </w:tc>
        <w:tc>
          <w:tcPr>
            <w:tcW w:w="0" w:type="auto"/>
            <w:shd w:val="clear" w:color="auto" w:fill="auto"/>
            <w:noWrap/>
            <w:vAlign w:val="center"/>
            <w:hideMark/>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Técnica</w:t>
            </w:r>
          </w:p>
        </w:tc>
      </w:tr>
      <w:tr w:rsidR="00A81E7D" w:rsidRPr="00A81E7D" w:rsidTr="00D76E62">
        <w:trPr>
          <w:trHeight w:val="697"/>
        </w:trPr>
        <w:tc>
          <w:tcPr>
            <w:tcW w:w="0" w:type="auto"/>
            <w:shd w:val="clear" w:color="auto" w:fill="auto"/>
            <w:noWrap/>
            <w:vAlign w:val="center"/>
            <w:hideMark/>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4</w:t>
            </w:r>
          </w:p>
        </w:tc>
        <w:tc>
          <w:tcPr>
            <w:tcW w:w="0" w:type="auto"/>
            <w:gridSpan w:val="2"/>
            <w:shd w:val="clear" w:color="auto" w:fill="auto"/>
            <w:vAlign w:val="center"/>
            <w:hideMark/>
          </w:tcPr>
          <w:p w:rsidR="00A81E7D" w:rsidRPr="00A81E7D" w:rsidRDefault="00A81E7D" w:rsidP="00D76E62">
            <w:pPr>
              <w:spacing w:before="0" w:after="0" w:line="276" w:lineRule="auto"/>
              <w:rPr>
                <w:rFonts w:cs="Arial"/>
                <w:color w:val="000000"/>
                <w:szCs w:val="20"/>
                <w:lang w:val="es-MX" w:eastAsia="es-MX"/>
              </w:rPr>
            </w:pPr>
            <w:r w:rsidRPr="00A81E7D">
              <w:rPr>
                <w:rFonts w:cs="Arial"/>
                <w:b/>
                <w:bCs/>
                <w:color w:val="000000"/>
                <w:szCs w:val="20"/>
                <w:lang w:val="es-MX" w:eastAsia="es-MX"/>
              </w:rPr>
              <w:t>Fuera de área segura (</w:t>
            </w:r>
            <w:r w:rsidRPr="00105ABA">
              <w:rPr>
                <w:rFonts w:cs="Arial"/>
                <w:b/>
                <w:bCs/>
                <w:i/>
                <w:color w:val="000000"/>
                <w:szCs w:val="20"/>
                <w:lang w:val="es-MX" w:eastAsia="es-MX"/>
              </w:rPr>
              <w:t>safe area</w:t>
            </w:r>
            <w:r w:rsidRPr="00A81E7D">
              <w:rPr>
                <w:rFonts w:cs="Arial"/>
                <w:b/>
                <w:bCs/>
                <w:color w:val="000000"/>
                <w:szCs w:val="20"/>
                <w:lang w:val="es-MX" w:eastAsia="es-MX"/>
              </w:rPr>
              <w:t>).</w:t>
            </w:r>
            <w:r w:rsidRPr="00A81E7D">
              <w:rPr>
                <w:rFonts w:cs="Arial"/>
                <w:color w:val="000000"/>
                <w:szCs w:val="20"/>
                <w:lang w:val="es-MX" w:eastAsia="es-MX"/>
              </w:rPr>
              <w:t>- Los subtítulos y gráficos usados en el video deberán permanecer dentro del área segura (</w:t>
            </w:r>
            <w:r w:rsidRPr="00105ABA">
              <w:rPr>
                <w:rFonts w:cs="Arial"/>
                <w:i/>
                <w:color w:val="000000"/>
                <w:szCs w:val="20"/>
                <w:lang w:val="es-MX" w:eastAsia="es-MX"/>
              </w:rPr>
              <w:t>safe area</w:t>
            </w:r>
            <w:r w:rsidRPr="00A81E7D">
              <w:rPr>
                <w:rFonts w:cs="Arial"/>
                <w:color w:val="000000"/>
                <w:szCs w:val="20"/>
                <w:lang w:val="es-MX" w:eastAsia="es-MX"/>
              </w:rPr>
              <w:t>).</w:t>
            </w:r>
          </w:p>
        </w:tc>
        <w:tc>
          <w:tcPr>
            <w:tcW w:w="0" w:type="auto"/>
            <w:shd w:val="clear" w:color="auto" w:fill="auto"/>
            <w:noWrap/>
            <w:vAlign w:val="center"/>
            <w:hideMark/>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Visual</w:t>
            </w:r>
          </w:p>
        </w:tc>
      </w:tr>
      <w:tr w:rsidR="00A81E7D" w:rsidRPr="00A81E7D" w:rsidTr="00D76E62">
        <w:trPr>
          <w:trHeight w:val="565"/>
        </w:trPr>
        <w:tc>
          <w:tcPr>
            <w:tcW w:w="0" w:type="auto"/>
            <w:shd w:val="clear" w:color="auto" w:fill="auto"/>
            <w:noWrap/>
            <w:vAlign w:val="center"/>
            <w:hideMark/>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5</w:t>
            </w:r>
          </w:p>
        </w:tc>
        <w:tc>
          <w:tcPr>
            <w:tcW w:w="0" w:type="auto"/>
            <w:gridSpan w:val="2"/>
            <w:shd w:val="clear" w:color="auto" w:fill="auto"/>
            <w:vAlign w:val="center"/>
            <w:hideMark/>
          </w:tcPr>
          <w:p w:rsidR="00A81E7D" w:rsidRPr="00A81E7D" w:rsidRDefault="00A81E7D" w:rsidP="00D76E62">
            <w:pPr>
              <w:spacing w:before="0" w:after="0" w:line="276" w:lineRule="auto"/>
              <w:rPr>
                <w:rFonts w:cs="Arial"/>
                <w:color w:val="000000"/>
                <w:szCs w:val="20"/>
                <w:lang w:val="es-MX" w:eastAsia="es-MX"/>
              </w:rPr>
            </w:pPr>
            <w:r w:rsidRPr="00A81E7D">
              <w:rPr>
                <w:rFonts w:cs="Arial"/>
                <w:b/>
                <w:bCs/>
                <w:color w:val="000000"/>
                <w:szCs w:val="20"/>
                <w:lang w:val="es-MX" w:eastAsia="es-MX"/>
              </w:rPr>
              <w:t>Fuera de aspecto.-</w:t>
            </w:r>
            <w:r w:rsidRPr="00A81E7D">
              <w:rPr>
                <w:rFonts w:cs="Arial"/>
                <w:color w:val="000000"/>
                <w:szCs w:val="20"/>
                <w:lang w:val="es-MX" w:eastAsia="es-MX"/>
              </w:rPr>
              <w:t xml:space="preserve"> Las imágenes se distorsionan si se les exige a entrar en una relación de aspecto diferente a la de la fuente original.</w:t>
            </w:r>
          </w:p>
        </w:tc>
        <w:tc>
          <w:tcPr>
            <w:tcW w:w="0" w:type="auto"/>
            <w:shd w:val="clear" w:color="auto" w:fill="auto"/>
            <w:noWrap/>
            <w:vAlign w:val="center"/>
            <w:hideMark/>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Visual</w:t>
            </w:r>
          </w:p>
        </w:tc>
      </w:tr>
      <w:tr w:rsidR="00A81E7D" w:rsidRPr="00A81E7D" w:rsidTr="00D76E62">
        <w:trPr>
          <w:trHeight w:val="545"/>
        </w:trPr>
        <w:tc>
          <w:tcPr>
            <w:tcW w:w="0" w:type="auto"/>
            <w:shd w:val="clear" w:color="auto" w:fill="auto"/>
            <w:noWrap/>
            <w:vAlign w:val="center"/>
            <w:hideMark/>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6</w:t>
            </w:r>
          </w:p>
        </w:tc>
        <w:tc>
          <w:tcPr>
            <w:tcW w:w="0" w:type="auto"/>
            <w:gridSpan w:val="2"/>
            <w:shd w:val="clear" w:color="auto" w:fill="auto"/>
            <w:vAlign w:val="center"/>
            <w:hideMark/>
          </w:tcPr>
          <w:p w:rsidR="00A81E7D" w:rsidRPr="00A81E7D" w:rsidRDefault="00A81E7D" w:rsidP="00D76E62">
            <w:pPr>
              <w:spacing w:before="0" w:after="0" w:line="276" w:lineRule="auto"/>
              <w:rPr>
                <w:rFonts w:cs="Arial"/>
                <w:color w:val="000000"/>
                <w:szCs w:val="20"/>
                <w:lang w:val="es-MX" w:eastAsia="es-MX"/>
              </w:rPr>
            </w:pPr>
            <w:r w:rsidRPr="00A81E7D">
              <w:rPr>
                <w:rFonts w:cs="Arial"/>
                <w:b/>
                <w:bCs/>
                <w:color w:val="000000"/>
                <w:szCs w:val="20"/>
                <w:lang w:val="es-MX" w:eastAsia="es-MX"/>
              </w:rPr>
              <w:t>Saturación en frecuencias altas.-</w:t>
            </w:r>
            <w:r w:rsidRPr="00A81E7D">
              <w:rPr>
                <w:rFonts w:cs="Arial"/>
                <w:color w:val="000000"/>
                <w:szCs w:val="20"/>
                <w:lang w:val="es-MX" w:eastAsia="es-MX"/>
              </w:rPr>
              <w:t xml:space="preserve"> En términos de una señal, se habla de saturación cuando se excede el rango definido por un estándar.</w:t>
            </w:r>
          </w:p>
        </w:tc>
        <w:tc>
          <w:tcPr>
            <w:tcW w:w="0" w:type="auto"/>
            <w:shd w:val="clear" w:color="auto" w:fill="auto"/>
            <w:noWrap/>
            <w:vAlign w:val="center"/>
            <w:hideMark/>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Técnica</w:t>
            </w:r>
          </w:p>
        </w:tc>
      </w:tr>
      <w:tr w:rsidR="00A81E7D" w:rsidRPr="00A81E7D" w:rsidTr="00D76E62">
        <w:trPr>
          <w:trHeight w:val="567"/>
        </w:trPr>
        <w:tc>
          <w:tcPr>
            <w:tcW w:w="0" w:type="auto"/>
            <w:shd w:val="clear" w:color="auto" w:fill="auto"/>
            <w:noWrap/>
            <w:vAlign w:val="center"/>
            <w:hideMark/>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7</w:t>
            </w:r>
          </w:p>
        </w:tc>
        <w:tc>
          <w:tcPr>
            <w:tcW w:w="0" w:type="auto"/>
            <w:gridSpan w:val="2"/>
            <w:shd w:val="clear" w:color="auto" w:fill="auto"/>
            <w:vAlign w:val="center"/>
            <w:hideMark/>
          </w:tcPr>
          <w:p w:rsidR="00A81E7D" w:rsidRPr="00A81E7D" w:rsidRDefault="00A81E7D" w:rsidP="00D76E62">
            <w:pPr>
              <w:spacing w:before="0" w:after="0" w:line="276" w:lineRule="auto"/>
              <w:jc w:val="left"/>
              <w:rPr>
                <w:rFonts w:cs="Arial"/>
                <w:color w:val="000000"/>
                <w:szCs w:val="20"/>
                <w:lang w:val="es-MX" w:eastAsia="es-MX"/>
              </w:rPr>
            </w:pPr>
            <w:r w:rsidRPr="00A81E7D">
              <w:rPr>
                <w:rFonts w:cs="Arial"/>
                <w:b/>
                <w:bCs/>
                <w:color w:val="000000"/>
                <w:szCs w:val="20"/>
                <w:lang w:val="es-MX" w:eastAsia="es-MX"/>
              </w:rPr>
              <w:t>Flutter.-</w:t>
            </w:r>
            <w:r w:rsidRPr="00A81E7D">
              <w:rPr>
                <w:rFonts w:cs="Arial"/>
                <w:color w:val="000000"/>
                <w:szCs w:val="20"/>
                <w:lang w:val="es-MX" w:eastAsia="es-MX"/>
              </w:rPr>
              <w:t xml:space="preserve"> Oscilación de frecuencia correspondiente a variaciones instantáneas de velocidad durante la grabación o reproducción (audio).</w:t>
            </w:r>
          </w:p>
        </w:tc>
        <w:tc>
          <w:tcPr>
            <w:tcW w:w="0" w:type="auto"/>
            <w:shd w:val="clear" w:color="auto" w:fill="auto"/>
            <w:noWrap/>
            <w:vAlign w:val="center"/>
            <w:hideMark/>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Técnica</w:t>
            </w:r>
          </w:p>
        </w:tc>
      </w:tr>
      <w:tr w:rsidR="00A81E7D" w:rsidRPr="00A81E7D" w:rsidTr="00D76E62">
        <w:trPr>
          <w:trHeight w:val="845"/>
        </w:trPr>
        <w:tc>
          <w:tcPr>
            <w:tcW w:w="0" w:type="auto"/>
            <w:shd w:val="clear" w:color="auto" w:fill="auto"/>
            <w:noWrap/>
            <w:vAlign w:val="center"/>
            <w:hideMark/>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8</w:t>
            </w:r>
          </w:p>
        </w:tc>
        <w:tc>
          <w:tcPr>
            <w:tcW w:w="0" w:type="auto"/>
            <w:gridSpan w:val="2"/>
            <w:shd w:val="clear" w:color="auto" w:fill="auto"/>
            <w:vAlign w:val="center"/>
            <w:hideMark/>
          </w:tcPr>
          <w:p w:rsidR="00A81E7D" w:rsidRPr="00A81E7D" w:rsidRDefault="00A81E7D" w:rsidP="00D76E62">
            <w:pPr>
              <w:spacing w:before="0" w:after="0" w:line="276" w:lineRule="auto"/>
              <w:rPr>
                <w:rFonts w:cs="Arial"/>
                <w:color w:val="000000"/>
                <w:szCs w:val="20"/>
                <w:lang w:val="es-MX" w:eastAsia="es-MX"/>
              </w:rPr>
            </w:pPr>
            <w:r w:rsidRPr="00A81E7D">
              <w:rPr>
                <w:rFonts w:cs="Arial"/>
                <w:b/>
                <w:bCs/>
                <w:color w:val="000000"/>
                <w:szCs w:val="20"/>
                <w:lang w:val="es-MX" w:eastAsia="es-MX"/>
              </w:rPr>
              <w:t>Sincronización de audio (LIPSYNC</w:t>
            </w:r>
            <w:r w:rsidR="00E015D6" w:rsidRPr="00A81E7D">
              <w:rPr>
                <w:rFonts w:cs="Arial"/>
                <w:b/>
                <w:bCs/>
                <w:color w:val="000000"/>
                <w:szCs w:val="20"/>
                <w:lang w:val="es-MX" w:eastAsia="es-MX"/>
              </w:rPr>
              <w:t>). -</w:t>
            </w:r>
            <w:r w:rsidRPr="00A81E7D">
              <w:rPr>
                <w:rFonts w:cs="Arial"/>
                <w:color w:val="000000"/>
                <w:szCs w:val="20"/>
                <w:lang w:val="es-MX" w:eastAsia="es-MX"/>
              </w:rPr>
              <w:t xml:space="preserve"> La sincronía relativa entre sonido e imagen no deberá exhibir error perceptible. El sonido no deberá adelantarse o retrasarse por más de 10 ms (milisegundos).</w:t>
            </w:r>
          </w:p>
        </w:tc>
        <w:tc>
          <w:tcPr>
            <w:tcW w:w="0" w:type="auto"/>
            <w:shd w:val="clear" w:color="auto" w:fill="auto"/>
            <w:noWrap/>
            <w:vAlign w:val="center"/>
            <w:hideMark/>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Visual</w:t>
            </w:r>
          </w:p>
        </w:tc>
      </w:tr>
      <w:tr w:rsidR="00A81E7D" w:rsidRPr="00A81E7D" w:rsidTr="00D76E62">
        <w:trPr>
          <w:trHeight w:val="545"/>
        </w:trPr>
        <w:tc>
          <w:tcPr>
            <w:tcW w:w="0" w:type="auto"/>
            <w:shd w:val="clear" w:color="auto" w:fill="auto"/>
            <w:noWrap/>
            <w:vAlign w:val="center"/>
            <w:hideMark/>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9</w:t>
            </w:r>
          </w:p>
        </w:tc>
        <w:tc>
          <w:tcPr>
            <w:tcW w:w="0" w:type="auto"/>
            <w:gridSpan w:val="2"/>
            <w:shd w:val="clear" w:color="auto" w:fill="auto"/>
            <w:vAlign w:val="center"/>
            <w:hideMark/>
          </w:tcPr>
          <w:p w:rsidR="00A81E7D" w:rsidRPr="00A81E7D" w:rsidRDefault="00A81E7D" w:rsidP="00D76E62">
            <w:pPr>
              <w:spacing w:before="0" w:after="0" w:line="276" w:lineRule="auto"/>
              <w:rPr>
                <w:rFonts w:cs="Arial"/>
                <w:color w:val="000000"/>
                <w:szCs w:val="20"/>
                <w:lang w:val="es-MX" w:eastAsia="es-MX"/>
              </w:rPr>
            </w:pPr>
            <w:r w:rsidRPr="00A81E7D">
              <w:rPr>
                <w:rFonts w:cs="Arial"/>
                <w:b/>
                <w:bCs/>
                <w:color w:val="000000"/>
                <w:szCs w:val="20"/>
                <w:lang w:val="es-MX" w:eastAsia="es-MX"/>
              </w:rPr>
              <w:t>Imágenes pixeleadas.</w:t>
            </w:r>
            <w:r w:rsidRPr="00A81E7D">
              <w:rPr>
                <w:rFonts w:cs="Arial"/>
                <w:color w:val="000000"/>
                <w:szCs w:val="20"/>
                <w:lang w:val="es-MX" w:eastAsia="es-MX"/>
              </w:rPr>
              <w:t>- Se presentan aleatoriamente en la imagen pixeles sin información.</w:t>
            </w:r>
          </w:p>
        </w:tc>
        <w:tc>
          <w:tcPr>
            <w:tcW w:w="0" w:type="auto"/>
            <w:shd w:val="clear" w:color="auto" w:fill="auto"/>
            <w:noWrap/>
            <w:vAlign w:val="center"/>
            <w:hideMark/>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Técnica</w:t>
            </w:r>
          </w:p>
        </w:tc>
      </w:tr>
      <w:tr w:rsidR="00A81E7D" w:rsidRPr="00A81E7D" w:rsidTr="00D76E62">
        <w:trPr>
          <w:trHeight w:val="567"/>
        </w:trPr>
        <w:tc>
          <w:tcPr>
            <w:tcW w:w="0" w:type="auto"/>
            <w:shd w:val="clear" w:color="auto" w:fill="auto"/>
            <w:noWrap/>
            <w:vAlign w:val="center"/>
            <w:hideMark/>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10</w:t>
            </w:r>
          </w:p>
        </w:tc>
        <w:tc>
          <w:tcPr>
            <w:tcW w:w="0" w:type="auto"/>
            <w:gridSpan w:val="2"/>
            <w:shd w:val="clear" w:color="auto" w:fill="auto"/>
            <w:vAlign w:val="center"/>
            <w:hideMark/>
          </w:tcPr>
          <w:p w:rsidR="00A81E7D" w:rsidRPr="00A81E7D" w:rsidRDefault="00A81E7D" w:rsidP="00D76E62">
            <w:pPr>
              <w:spacing w:before="0" w:after="0" w:line="276" w:lineRule="auto"/>
              <w:rPr>
                <w:rFonts w:cs="Arial"/>
                <w:color w:val="000000"/>
                <w:szCs w:val="20"/>
                <w:lang w:val="es-MX" w:eastAsia="es-MX"/>
              </w:rPr>
            </w:pPr>
            <w:r w:rsidRPr="00A81E7D">
              <w:rPr>
                <w:rFonts w:cs="Arial"/>
                <w:b/>
                <w:bCs/>
                <w:color w:val="000000"/>
                <w:szCs w:val="20"/>
                <w:lang w:val="es-MX" w:eastAsia="es-MX"/>
              </w:rPr>
              <w:t>Material en blanco o con contenido erróneo:</w:t>
            </w:r>
            <w:r w:rsidRPr="00A81E7D">
              <w:rPr>
                <w:rFonts w:cs="Arial"/>
                <w:color w:val="000000"/>
                <w:szCs w:val="20"/>
                <w:lang w:val="es-MX" w:eastAsia="es-MX"/>
              </w:rPr>
              <w:t>- Formato de entrega sin archivo digital y/o el contenido no corresponda a un promocional televisivo.</w:t>
            </w:r>
          </w:p>
        </w:tc>
        <w:tc>
          <w:tcPr>
            <w:tcW w:w="0" w:type="auto"/>
            <w:shd w:val="clear" w:color="auto" w:fill="auto"/>
            <w:noWrap/>
            <w:vAlign w:val="center"/>
            <w:hideMark/>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Técnica</w:t>
            </w:r>
          </w:p>
        </w:tc>
      </w:tr>
      <w:tr w:rsidR="00A81E7D" w:rsidRPr="00A81E7D" w:rsidTr="00D76E62">
        <w:trPr>
          <w:trHeight w:val="405"/>
        </w:trPr>
        <w:tc>
          <w:tcPr>
            <w:tcW w:w="0" w:type="auto"/>
            <w:shd w:val="clear" w:color="auto" w:fill="auto"/>
            <w:noWrap/>
            <w:vAlign w:val="center"/>
            <w:hideMark/>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11</w:t>
            </w:r>
          </w:p>
        </w:tc>
        <w:tc>
          <w:tcPr>
            <w:tcW w:w="0" w:type="auto"/>
            <w:gridSpan w:val="2"/>
            <w:shd w:val="clear" w:color="auto" w:fill="auto"/>
            <w:vAlign w:val="center"/>
            <w:hideMark/>
          </w:tcPr>
          <w:p w:rsidR="00A81E7D" w:rsidRPr="00A81E7D" w:rsidRDefault="00A81E7D" w:rsidP="00D76E62">
            <w:pPr>
              <w:spacing w:before="0" w:after="0" w:line="276" w:lineRule="auto"/>
              <w:rPr>
                <w:rFonts w:cs="Arial"/>
                <w:color w:val="000000"/>
                <w:szCs w:val="20"/>
                <w:lang w:val="es-MX" w:eastAsia="es-MX"/>
              </w:rPr>
            </w:pPr>
            <w:r w:rsidRPr="00A81E7D">
              <w:rPr>
                <w:rFonts w:cs="Arial"/>
                <w:b/>
                <w:bCs/>
                <w:color w:val="000000"/>
                <w:szCs w:val="20"/>
                <w:lang w:val="es-MX" w:eastAsia="es-MX"/>
              </w:rPr>
              <w:t>Blocking:</w:t>
            </w:r>
            <w:r w:rsidRPr="00A81E7D">
              <w:rPr>
                <w:rFonts w:cs="Arial"/>
                <w:color w:val="000000"/>
                <w:szCs w:val="20"/>
                <w:lang w:val="es-MX" w:eastAsia="es-MX"/>
              </w:rPr>
              <w:t xml:space="preserve"> Falta de información en señal digital de vídeo.</w:t>
            </w:r>
          </w:p>
        </w:tc>
        <w:tc>
          <w:tcPr>
            <w:tcW w:w="0" w:type="auto"/>
            <w:shd w:val="clear" w:color="auto" w:fill="auto"/>
            <w:noWrap/>
            <w:vAlign w:val="center"/>
            <w:hideMark/>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Técnica</w:t>
            </w:r>
          </w:p>
        </w:tc>
      </w:tr>
      <w:tr w:rsidR="003B7000" w:rsidRPr="00A81E7D" w:rsidTr="00D76E62">
        <w:trPr>
          <w:trHeight w:val="405"/>
        </w:trPr>
        <w:tc>
          <w:tcPr>
            <w:tcW w:w="0" w:type="auto"/>
            <w:shd w:val="clear" w:color="auto" w:fill="auto"/>
            <w:noWrap/>
            <w:vAlign w:val="center"/>
          </w:tcPr>
          <w:p w:rsidR="003B7000" w:rsidRPr="00A81E7D" w:rsidRDefault="003B7000" w:rsidP="00D76E62">
            <w:pPr>
              <w:spacing w:before="0" w:after="0" w:line="276" w:lineRule="auto"/>
              <w:jc w:val="center"/>
              <w:rPr>
                <w:rFonts w:cs="Arial"/>
                <w:color w:val="000000"/>
                <w:szCs w:val="20"/>
                <w:lang w:val="es-MX" w:eastAsia="es-MX"/>
              </w:rPr>
            </w:pPr>
            <w:r>
              <w:rPr>
                <w:rFonts w:cs="Arial"/>
                <w:color w:val="000000"/>
                <w:szCs w:val="20"/>
                <w:lang w:val="es-MX" w:eastAsia="es-MX"/>
              </w:rPr>
              <w:t>12</w:t>
            </w:r>
          </w:p>
        </w:tc>
        <w:tc>
          <w:tcPr>
            <w:tcW w:w="0" w:type="auto"/>
            <w:gridSpan w:val="2"/>
            <w:shd w:val="clear" w:color="auto" w:fill="auto"/>
            <w:vAlign w:val="center"/>
          </w:tcPr>
          <w:p w:rsidR="003B7000" w:rsidRPr="00A81E7D" w:rsidRDefault="003B7000" w:rsidP="00E015D6">
            <w:pPr>
              <w:spacing w:before="0" w:after="0" w:line="276" w:lineRule="auto"/>
              <w:rPr>
                <w:rFonts w:cs="Arial"/>
                <w:b/>
                <w:bCs/>
                <w:color w:val="000000"/>
                <w:szCs w:val="20"/>
                <w:lang w:val="es-MX" w:eastAsia="es-MX"/>
              </w:rPr>
            </w:pPr>
            <w:r w:rsidRPr="00A81E7D">
              <w:rPr>
                <w:rFonts w:cs="Arial"/>
                <w:color w:val="000000"/>
                <w:szCs w:val="20"/>
                <w:lang w:val="es-MX" w:eastAsia="es-MX"/>
              </w:rPr>
              <w:t>Nivel de Loudness</w:t>
            </w:r>
            <w:r>
              <w:rPr>
                <w:rFonts w:cs="Arial"/>
                <w:color w:val="000000"/>
                <w:szCs w:val="20"/>
                <w:lang w:val="es-MX" w:eastAsia="es-MX"/>
              </w:rPr>
              <w:t xml:space="preserve">        </w:t>
            </w:r>
            <w:r w:rsidRPr="00A81E7D">
              <w:rPr>
                <w:rFonts w:cs="Arial"/>
                <w:color w:val="000000"/>
                <w:szCs w:val="20"/>
                <w:lang w:val="es-MX" w:eastAsia="es-MX"/>
              </w:rPr>
              <w:t xml:space="preserve">(-)24      +/- 2 </w:t>
            </w:r>
            <w:r w:rsidR="00E015D6" w:rsidRPr="00A81E7D">
              <w:rPr>
                <w:rFonts w:cs="Arial"/>
                <w:color w:val="000000"/>
                <w:szCs w:val="20"/>
                <w:lang w:val="es-MX" w:eastAsia="es-MX"/>
              </w:rPr>
              <w:t>L</w:t>
            </w:r>
            <w:r w:rsidR="00E015D6">
              <w:rPr>
                <w:rFonts w:cs="Arial"/>
                <w:color w:val="000000"/>
                <w:szCs w:val="20"/>
                <w:lang w:val="es-MX" w:eastAsia="es-MX"/>
              </w:rPr>
              <w:t>KFS</w:t>
            </w:r>
          </w:p>
        </w:tc>
        <w:tc>
          <w:tcPr>
            <w:tcW w:w="0" w:type="auto"/>
            <w:shd w:val="clear" w:color="auto" w:fill="auto"/>
            <w:noWrap/>
            <w:vAlign w:val="center"/>
          </w:tcPr>
          <w:p w:rsidR="003B7000" w:rsidRPr="00A81E7D" w:rsidRDefault="003B7000"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Técnica</w:t>
            </w:r>
          </w:p>
        </w:tc>
      </w:tr>
      <w:tr w:rsidR="00087690" w:rsidRPr="00A81E7D" w:rsidTr="00D76E62">
        <w:trPr>
          <w:trHeight w:val="405"/>
        </w:trPr>
        <w:tc>
          <w:tcPr>
            <w:tcW w:w="0" w:type="auto"/>
            <w:shd w:val="clear" w:color="auto" w:fill="auto"/>
            <w:noWrap/>
            <w:vAlign w:val="center"/>
          </w:tcPr>
          <w:p w:rsidR="00087690" w:rsidRDefault="00087690" w:rsidP="00D76E62">
            <w:pPr>
              <w:spacing w:before="0" w:after="0" w:line="276" w:lineRule="auto"/>
              <w:jc w:val="center"/>
              <w:rPr>
                <w:rFonts w:cs="Arial"/>
                <w:color w:val="000000"/>
                <w:szCs w:val="20"/>
                <w:lang w:val="es-MX" w:eastAsia="es-MX"/>
              </w:rPr>
            </w:pPr>
            <w:r>
              <w:rPr>
                <w:rFonts w:cs="Arial"/>
                <w:color w:val="000000"/>
                <w:szCs w:val="20"/>
                <w:lang w:val="es-MX" w:eastAsia="es-MX"/>
              </w:rPr>
              <w:t>13</w:t>
            </w:r>
          </w:p>
        </w:tc>
        <w:tc>
          <w:tcPr>
            <w:tcW w:w="0" w:type="auto"/>
            <w:gridSpan w:val="2"/>
            <w:shd w:val="clear" w:color="auto" w:fill="auto"/>
            <w:vAlign w:val="center"/>
          </w:tcPr>
          <w:p w:rsidR="00087690" w:rsidRPr="00A81E7D" w:rsidRDefault="00087690" w:rsidP="00D76E62">
            <w:pPr>
              <w:spacing w:before="0" w:after="0" w:line="276" w:lineRule="auto"/>
              <w:rPr>
                <w:rFonts w:cs="Arial"/>
                <w:color w:val="000000"/>
                <w:szCs w:val="20"/>
                <w:lang w:val="es-MX" w:eastAsia="es-MX"/>
              </w:rPr>
            </w:pPr>
            <w:r>
              <w:rPr>
                <w:rFonts w:cs="Arial"/>
                <w:color w:val="000000"/>
                <w:szCs w:val="20"/>
                <w:lang w:val="es-MX" w:eastAsia="es-MX"/>
              </w:rPr>
              <w:t>Material con contenidos Idénticos a otro promocional</w:t>
            </w:r>
          </w:p>
        </w:tc>
        <w:tc>
          <w:tcPr>
            <w:tcW w:w="0" w:type="auto"/>
            <w:shd w:val="clear" w:color="auto" w:fill="auto"/>
            <w:noWrap/>
            <w:vAlign w:val="center"/>
          </w:tcPr>
          <w:p w:rsidR="00087690" w:rsidRPr="00A81E7D" w:rsidRDefault="00087690" w:rsidP="00D76E62">
            <w:pPr>
              <w:spacing w:before="0" w:after="0" w:line="276" w:lineRule="auto"/>
              <w:jc w:val="center"/>
              <w:rPr>
                <w:rFonts w:cs="Arial"/>
                <w:color w:val="000000"/>
                <w:szCs w:val="20"/>
                <w:lang w:val="es-MX" w:eastAsia="es-MX"/>
              </w:rPr>
            </w:pPr>
            <w:r>
              <w:rPr>
                <w:rFonts w:cs="Arial"/>
                <w:color w:val="000000"/>
                <w:szCs w:val="20"/>
                <w:lang w:val="es-MX" w:eastAsia="es-MX"/>
              </w:rPr>
              <w:t>Visual</w:t>
            </w:r>
          </w:p>
        </w:tc>
      </w:tr>
    </w:tbl>
    <w:p w:rsidR="00A81E7D" w:rsidRPr="00A81E7D" w:rsidRDefault="00A81E7D" w:rsidP="00A81E7D">
      <w:pPr>
        <w:pStyle w:val="Sinespaciado"/>
        <w:spacing w:line="276" w:lineRule="auto"/>
        <w:jc w:val="both"/>
        <w:rPr>
          <w:rFonts w:ascii="Arial" w:hAnsi="Arial" w:cs="Arial"/>
          <w:color w:val="000000" w:themeColor="text1"/>
        </w:rPr>
      </w:pPr>
    </w:p>
    <w:p w:rsidR="00A81E7D" w:rsidRPr="00A81E7D" w:rsidRDefault="00A81E7D" w:rsidP="00A81E7D">
      <w:pPr>
        <w:pStyle w:val="Sinespaciado"/>
        <w:spacing w:line="276" w:lineRule="auto"/>
        <w:jc w:val="both"/>
        <w:rPr>
          <w:rFonts w:ascii="Arial" w:hAnsi="Arial" w:cs="Arial"/>
          <w:color w:val="000000" w:themeColor="text1"/>
          <w:sz w:val="20"/>
          <w:szCs w:val="20"/>
        </w:rPr>
      </w:pPr>
      <w:r w:rsidRPr="00A81E7D">
        <w:rPr>
          <w:rFonts w:ascii="Arial" w:hAnsi="Arial" w:cs="Arial"/>
          <w:color w:val="000000" w:themeColor="text1"/>
          <w:sz w:val="20"/>
          <w:szCs w:val="20"/>
        </w:rPr>
        <w:t>Es importante mencionar que</w:t>
      </w:r>
      <w:r w:rsidR="007B708B">
        <w:rPr>
          <w:rFonts w:ascii="Arial" w:hAnsi="Arial" w:cs="Arial"/>
          <w:color w:val="000000" w:themeColor="text1"/>
          <w:sz w:val="20"/>
          <w:szCs w:val="20"/>
        </w:rPr>
        <w:t xml:space="preserve"> </w:t>
      </w:r>
      <w:r w:rsidRPr="00A81E7D">
        <w:rPr>
          <w:rFonts w:ascii="Arial" w:hAnsi="Arial" w:cs="Arial"/>
          <w:color w:val="000000" w:themeColor="text1"/>
          <w:sz w:val="20"/>
          <w:szCs w:val="20"/>
        </w:rPr>
        <w:t xml:space="preserve">también se revisa </w:t>
      </w:r>
      <w:r w:rsidR="003B7000">
        <w:rPr>
          <w:rFonts w:ascii="Arial" w:hAnsi="Arial" w:cs="Arial"/>
          <w:color w:val="000000" w:themeColor="text1"/>
          <w:sz w:val="20"/>
          <w:szCs w:val="20"/>
        </w:rPr>
        <w:t>e</w:t>
      </w:r>
      <w:r w:rsidRPr="00A81E7D">
        <w:rPr>
          <w:rFonts w:ascii="Arial" w:hAnsi="Arial" w:cs="Arial"/>
          <w:color w:val="000000" w:themeColor="text1"/>
          <w:sz w:val="20"/>
          <w:szCs w:val="20"/>
        </w:rPr>
        <w:t>l siguiente</w:t>
      </w:r>
      <w:r w:rsidR="003B7000">
        <w:rPr>
          <w:rFonts w:ascii="Arial" w:hAnsi="Arial" w:cs="Arial"/>
          <w:color w:val="000000" w:themeColor="text1"/>
          <w:sz w:val="20"/>
          <w:szCs w:val="20"/>
        </w:rPr>
        <w:t xml:space="preserve"> parámetro</w:t>
      </w:r>
      <w:r w:rsidRPr="00A81E7D">
        <w:rPr>
          <w:rFonts w:ascii="Arial" w:hAnsi="Arial" w:cs="Arial"/>
          <w:color w:val="000000" w:themeColor="text1"/>
          <w:sz w:val="20"/>
          <w:szCs w:val="20"/>
        </w:rPr>
        <w:t>, aunque</w:t>
      </w:r>
      <w:r w:rsidR="00D52ED7">
        <w:rPr>
          <w:rFonts w:ascii="Arial" w:hAnsi="Arial" w:cs="Arial"/>
          <w:color w:val="000000" w:themeColor="text1"/>
          <w:sz w:val="20"/>
          <w:szCs w:val="20"/>
        </w:rPr>
        <w:t xml:space="preserve"> éste no sea</w:t>
      </w:r>
      <w:r w:rsidRPr="00A81E7D">
        <w:rPr>
          <w:rFonts w:ascii="Arial" w:hAnsi="Arial" w:cs="Arial"/>
          <w:color w:val="000000" w:themeColor="text1"/>
          <w:sz w:val="20"/>
          <w:szCs w:val="20"/>
        </w:rPr>
        <w:t xml:space="preserve"> motivo </w:t>
      </w:r>
      <w:r w:rsidR="003B7000">
        <w:rPr>
          <w:rFonts w:ascii="Arial" w:hAnsi="Arial" w:cs="Arial"/>
          <w:color w:val="000000" w:themeColor="text1"/>
          <w:sz w:val="20"/>
          <w:szCs w:val="20"/>
        </w:rPr>
        <w:t>para dictaminar un material</w:t>
      </w:r>
      <w:r w:rsidR="00A27FE7">
        <w:rPr>
          <w:rFonts w:ascii="Arial" w:hAnsi="Arial" w:cs="Arial"/>
          <w:color w:val="000000" w:themeColor="text1"/>
          <w:sz w:val="20"/>
          <w:szCs w:val="20"/>
        </w:rPr>
        <w:t xml:space="preserve"> como </w:t>
      </w:r>
      <w:r w:rsidR="00A27FE7" w:rsidRPr="00D52ED7">
        <w:rPr>
          <w:rFonts w:ascii="Arial" w:hAnsi="Arial" w:cs="Arial"/>
          <w:color w:val="000000" w:themeColor="text1"/>
          <w:sz w:val="20"/>
          <w:szCs w:val="20"/>
        </w:rPr>
        <w:t>NO ÓPTIMO</w:t>
      </w:r>
      <w:r w:rsidRPr="00A81E7D">
        <w:rPr>
          <w:rFonts w:ascii="Arial" w:hAnsi="Arial" w:cs="Arial"/>
          <w:color w:val="000000" w:themeColor="text1"/>
          <w:sz w:val="20"/>
          <w:szCs w:val="20"/>
        </w:rPr>
        <w:t>:</w:t>
      </w:r>
    </w:p>
    <w:p w:rsidR="00A81E7D" w:rsidRPr="00A81E7D" w:rsidRDefault="00A81E7D" w:rsidP="00A81E7D">
      <w:pPr>
        <w:pStyle w:val="Sinespaciado"/>
        <w:spacing w:line="276" w:lineRule="auto"/>
        <w:jc w:val="both"/>
        <w:rPr>
          <w:rFonts w:ascii="Arial" w:hAnsi="Arial" w:cs="Arial"/>
          <w:color w:val="000000" w:themeColor="text1"/>
          <w:sz w:val="20"/>
          <w:szCs w:val="20"/>
        </w:rPr>
      </w:pPr>
    </w:p>
    <w:p w:rsidR="00A81E7D" w:rsidRPr="00A81E7D" w:rsidRDefault="00A81E7D" w:rsidP="00A81E7D">
      <w:pPr>
        <w:pStyle w:val="Descripcin"/>
        <w:keepNext/>
        <w:spacing w:line="276" w:lineRule="auto"/>
        <w:rPr>
          <w:rFonts w:cs="Arial"/>
        </w:rPr>
      </w:pPr>
      <w:r w:rsidRPr="00A81E7D">
        <w:rPr>
          <w:rFonts w:cs="Arial"/>
        </w:rPr>
        <w:t xml:space="preserve">Tabla </w:t>
      </w:r>
      <w:r w:rsidRPr="00A81E7D">
        <w:rPr>
          <w:rFonts w:cs="Arial"/>
        </w:rPr>
        <w:fldChar w:fldCharType="begin"/>
      </w:r>
      <w:r w:rsidRPr="00A81E7D">
        <w:rPr>
          <w:rFonts w:cs="Arial"/>
        </w:rPr>
        <w:instrText xml:space="preserve"> SEQ Tabla \* ARABIC </w:instrText>
      </w:r>
      <w:r w:rsidRPr="00A81E7D">
        <w:rPr>
          <w:rFonts w:cs="Arial"/>
        </w:rPr>
        <w:fldChar w:fldCharType="separate"/>
      </w:r>
      <w:r w:rsidRPr="00A81E7D">
        <w:rPr>
          <w:rFonts w:cs="Arial"/>
          <w:noProof/>
        </w:rPr>
        <w:t>3</w:t>
      </w:r>
      <w:r w:rsidRPr="00A81E7D">
        <w:rPr>
          <w:rFonts w:cs="Arial"/>
        </w:rPr>
        <w:fldChar w:fldCharType="end"/>
      </w:r>
      <w:r w:rsidRPr="00A81E7D">
        <w:rPr>
          <w:rFonts w:cs="Arial"/>
        </w:rPr>
        <w:t>: Adicionales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8"/>
        <w:gridCol w:w="3801"/>
        <w:gridCol w:w="2502"/>
        <w:gridCol w:w="1977"/>
      </w:tblGrid>
      <w:tr w:rsidR="00A81E7D" w:rsidRPr="00A81E7D" w:rsidTr="00F12D37">
        <w:trPr>
          <w:trHeight w:val="428"/>
          <w:jc w:val="center"/>
        </w:trPr>
        <w:tc>
          <w:tcPr>
            <w:tcW w:w="310" w:type="pct"/>
            <w:shd w:val="clear" w:color="000000" w:fill="AEAAAA"/>
            <w:noWrap/>
            <w:vAlign w:val="center"/>
            <w:hideMark/>
          </w:tcPr>
          <w:p w:rsidR="00A81E7D" w:rsidRPr="00A81E7D" w:rsidRDefault="00A81E7D" w:rsidP="00D76E62">
            <w:pPr>
              <w:spacing w:before="0" w:after="0" w:line="276" w:lineRule="auto"/>
              <w:jc w:val="center"/>
              <w:rPr>
                <w:rFonts w:cs="Arial"/>
                <w:b/>
                <w:bCs/>
                <w:color w:val="000000"/>
                <w:szCs w:val="20"/>
                <w:lang w:val="es-MX" w:eastAsia="es-MX"/>
              </w:rPr>
            </w:pPr>
            <w:r w:rsidRPr="00A81E7D">
              <w:rPr>
                <w:rFonts w:cs="Arial"/>
                <w:b/>
                <w:bCs/>
                <w:color w:val="000000"/>
                <w:szCs w:val="20"/>
                <w:lang w:val="es-MX" w:eastAsia="es-MX"/>
              </w:rPr>
              <w:t>No.</w:t>
            </w:r>
          </w:p>
        </w:tc>
        <w:tc>
          <w:tcPr>
            <w:tcW w:w="2153" w:type="pct"/>
            <w:shd w:val="clear" w:color="000000" w:fill="AEAAAA"/>
            <w:noWrap/>
            <w:vAlign w:val="center"/>
            <w:hideMark/>
          </w:tcPr>
          <w:p w:rsidR="00A81E7D" w:rsidRPr="00A81E7D" w:rsidRDefault="00A81E7D" w:rsidP="00D76E62">
            <w:pPr>
              <w:spacing w:before="0" w:after="0" w:line="276" w:lineRule="auto"/>
              <w:jc w:val="center"/>
              <w:rPr>
                <w:rFonts w:cs="Arial"/>
                <w:b/>
                <w:bCs/>
                <w:color w:val="000000"/>
                <w:szCs w:val="20"/>
                <w:lang w:val="es-MX" w:eastAsia="es-MX"/>
              </w:rPr>
            </w:pPr>
            <w:r w:rsidRPr="00A81E7D">
              <w:rPr>
                <w:rFonts w:cs="Arial"/>
                <w:b/>
                <w:bCs/>
                <w:color w:val="000000"/>
                <w:szCs w:val="20"/>
                <w:lang w:val="es-MX" w:eastAsia="es-MX"/>
              </w:rPr>
              <w:t>Descripción de la revisión</w:t>
            </w:r>
          </w:p>
        </w:tc>
        <w:tc>
          <w:tcPr>
            <w:tcW w:w="1417" w:type="pct"/>
            <w:shd w:val="clear" w:color="000000" w:fill="AEAAAA"/>
            <w:noWrap/>
            <w:vAlign w:val="center"/>
            <w:hideMark/>
          </w:tcPr>
          <w:p w:rsidR="00A81E7D" w:rsidRPr="00A81E7D" w:rsidRDefault="00A81E7D" w:rsidP="00D76E62">
            <w:pPr>
              <w:spacing w:before="0" w:after="0" w:line="276" w:lineRule="auto"/>
              <w:jc w:val="center"/>
              <w:rPr>
                <w:rFonts w:cs="Arial"/>
                <w:b/>
                <w:bCs/>
                <w:color w:val="000000"/>
                <w:szCs w:val="20"/>
                <w:lang w:val="es-MX" w:eastAsia="es-MX"/>
              </w:rPr>
            </w:pPr>
            <w:r w:rsidRPr="00A81E7D">
              <w:rPr>
                <w:rFonts w:cs="Arial"/>
                <w:b/>
                <w:bCs/>
                <w:color w:val="000000"/>
                <w:szCs w:val="20"/>
                <w:lang w:val="es-MX" w:eastAsia="es-MX"/>
              </w:rPr>
              <w:t>Valor especifico</w:t>
            </w:r>
          </w:p>
        </w:tc>
        <w:tc>
          <w:tcPr>
            <w:tcW w:w="1120" w:type="pct"/>
            <w:shd w:val="clear" w:color="000000" w:fill="AEAAAA"/>
            <w:noWrap/>
            <w:vAlign w:val="center"/>
            <w:hideMark/>
          </w:tcPr>
          <w:p w:rsidR="00A81E7D" w:rsidRPr="00A81E7D" w:rsidRDefault="00A81E7D" w:rsidP="00D76E62">
            <w:pPr>
              <w:spacing w:before="0" w:after="0" w:line="276" w:lineRule="auto"/>
              <w:jc w:val="center"/>
              <w:rPr>
                <w:rFonts w:cs="Arial"/>
                <w:b/>
                <w:bCs/>
                <w:color w:val="000000"/>
                <w:szCs w:val="20"/>
                <w:lang w:val="es-MX" w:eastAsia="es-MX"/>
              </w:rPr>
            </w:pPr>
            <w:r w:rsidRPr="00A81E7D">
              <w:rPr>
                <w:rFonts w:cs="Arial"/>
                <w:b/>
                <w:bCs/>
                <w:color w:val="000000"/>
                <w:szCs w:val="20"/>
                <w:lang w:val="es-MX" w:eastAsia="es-MX"/>
              </w:rPr>
              <w:t>Tipo de revisión</w:t>
            </w:r>
          </w:p>
        </w:tc>
      </w:tr>
      <w:tr w:rsidR="00A81E7D" w:rsidRPr="00A81E7D" w:rsidTr="00087690">
        <w:trPr>
          <w:trHeight w:val="290"/>
          <w:jc w:val="center"/>
        </w:trPr>
        <w:tc>
          <w:tcPr>
            <w:tcW w:w="310" w:type="pct"/>
            <w:shd w:val="clear" w:color="auto" w:fill="auto"/>
            <w:noWrap/>
            <w:vAlign w:val="center"/>
            <w:hideMark/>
          </w:tcPr>
          <w:p w:rsidR="00A81E7D" w:rsidRPr="00A81E7D" w:rsidRDefault="003B7000" w:rsidP="00D76E62">
            <w:pPr>
              <w:spacing w:before="0" w:after="0" w:line="276" w:lineRule="auto"/>
              <w:jc w:val="center"/>
              <w:rPr>
                <w:rFonts w:cs="Arial"/>
                <w:color w:val="000000"/>
                <w:szCs w:val="20"/>
                <w:lang w:val="es-MX" w:eastAsia="es-MX"/>
              </w:rPr>
            </w:pPr>
            <w:r>
              <w:rPr>
                <w:rFonts w:cs="Arial"/>
                <w:color w:val="000000"/>
                <w:szCs w:val="20"/>
                <w:lang w:val="es-MX" w:eastAsia="es-MX"/>
              </w:rPr>
              <w:t>1</w:t>
            </w:r>
          </w:p>
        </w:tc>
        <w:tc>
          <w:tcPr>
            <w:tcW w:w="3570" w:type="pct"/>
            <w:gridSpan w:val="2"/>
            <w:shd w:val="clear" w:color="auto" w:fill="auto"/>
            <w:noWrap/>
            <w:vAlign w:val="bottom"/>
            <w:hideMark/>
          </w:tcPr>
          <w:p w:rsidR="00A81E7D" w:rsidRPr="00A81E7D" w:rsidRDefault="00A81E7D" w:rsidP="00D76E62">
            <w:pPr>
              <w:spacing w:before="0" w:after="0" w:line="276" w:lineRule="auto"/>
              <w:jc w:val="left"/>
              <w:rPr>
                <w:rFonts w:cs="Arial"/>
                <w:color w:val="000000"/>
                <w:szCs w:val="20"/>
                <w:lang w:val="es-MX" w:eastAsia="es-MX"/>
              </w:rPr>
            </w:pPr>
            <w:r w:rsidRPr="00A81E7D">
              <w:rPr>
                <w:rFonts w:cs="Arial"/>
                <w:color w:val="000000"/>
                <w:szCs w:val="20"/>
                <w:lang w:val="es-MX" w:eastAsia="es-MX"/>
              </w:rPr>
              <w:t>Revisión de aparición de menores en el contenido del spot.</w:t>
            </w:r>
          </w:p>
        </w:tc>
        <w:tc>
          <w:tcPr>
            <w:tcW w:w="1120" w:type="pct"/>
            <w:shd w:val="clear" w:color="auto" w:fill="auto"/>
            <w:noWrap/>
            <w:vAlign w:val="center"/>
            <w:hideMark/>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Visual</w:t>
            </w:r>
          </w:p>
        </w:tc>
      </w:tr>
    </w:tbl>
    <w:p w:rsidR="00D52ED7" w:rsidRDefault="00D52ED7" w:rsidP="00D52ED7">
      <w:pPr>
        <w:pStyle w:val="EstiloTtulo1Antes6ptoDespus3ptoInterlineadoMn"/>
        <w:numPr>
          <w:ilvl w:val="0"/>
          <w:numId w:val="0"/>
        </w:numPr>
        <w:spacing w:line="276" w:lineRule="auto"/>
        <w:ind w:left="432" w:hanging="432"/>
        <w:jc w:val="left"/>
        <w:rPr>
          <w:rFonts w:cs="Arial"/>
          <w:color w:val="D60093"/>
          <w:sz w:val="20"/>
        </w:rPr>
      </w:pPr>
      <w:bookmarkStart w:id="1" w:name="_Toc485202107"/>
    </w:p>
    <w:p w:rsidR="00A81E7D" w:rsidRPr="00A81E7D" w:rsidRDefault="00A27FE7" w:rsidP="00DD2F85">
      <w:pPr>
        <w:pStyle w:val="EstiloTtulo1Antes6ptoDespus3ptoInterlineadoMn"/>
        <w:numPr>
          <w:ilvl w:val="0"/>
          <w:numId w:val="3"/>
        </w:numPr>
        <w:spacing w:line="276" w:lineRule="auto"/>
        <w:jc w:val="left"/>
        <w:rPr>
          <w:rFonts w:cs="Arial"/>
          <w:color w:val="D60093"/>
          <w:sz w:val="20"/>
        </w:rPr>
      </w:pPr>
      <w:r>
        <w:rPr>
          <w:rFonts w:cs="Arial"/>
          <w:color w:val="D60093"/>
          <w:sz w:val="20"/>
        </w:rPr>
        <w:t xml:space="preserve">Investigación </w:t>
      </w:r>
      <w:bookmarkEnd w:id="1"/>
      <w:r>
        <w:rPr>
          <w:rFonts w:cs="Arial"/>
          <w:color w:val="D60093"/>
          <w:sz w:val="20"/>
        </w:rPr>
        <w:t>de software para calificación técnica</w:t>
      </w:r>
      <w:r w:rsidR="00C05B57">
        <w:rPr>
          <w:rFonts w:cs="Arial"/>
          <w:color w:val="D60093"/>
          <w:sz w:val="20"/>
        </w:rPr>
        <w:t xml:space="preserve"> 2016</w:t>
      </w:r>
    </w:p>
    <w:p w:rsidR="00A27FE7" w:rsidRDefault="00D52ED7" w:rsidP="00A81E7D">
      <w:pPr>
        <w:spacing w:line="276" w:lineRule="auto"/>
        <w:ind w:right="191"/>
        <w:rPr>
          <w:rFonts w:cs="Arial"/>
          <w:i/>
          <w:szCs w:val="20"/>
        </w:rPr>
      </w:pPr>
      <w:r w:rsidRPr="00A81E7D">
        <w:rPr>
          <w:rFonts w:cs="Arial"/>
          <w:szCs w:val="20"/>
        </w:rPr>
        <w:t>Por medio de una investigación de mercado</w:t>
      </w:r>
      <w:r>
        <w:rPr>
          <w:rFonts w:cs="Arial"/>
          <w:szCs w:val="20"/>
        </w:rPr>
        <w:t>,</w:t>
      </w:r>
      <w:r w:rsidRPr="00A81E7D">
        <w:rPr>
          <w:rFonts w:cs="Arial"/>
          <w:szCs w:val="20"/>
        </w:rPr>
        <w:t xml:space="preserve"> se </w:t>
      </w:r>
      <w:r>
        <w:rPr>
          <w:rFonts w:cs="Arial"/>
          <w:szCs w:val="20"/>
        </w:rPr>
        <w:t>identificó</w:t>
      </w:r>
      <w:r w:rsidRPr="00A81E7D">
        <w:rPr>
          <w:rFonts w:cs="Arial"/>
          <w:szCs w:val="20"/>
        </w:rPr>
        <w:t xml:space="preserve"> </w:t>
      </w:r>
      <w:r>
        <w:rPr>
          <w:rFonts w:cs="Arial"/>
          <w:szCs w:val="20"/>
        </w:rPr>
        <w:t>que, para hacer más eficiente el proceso de calificación técnica, puede emplearse un</w:t>
      </w:r>
      <w:r w:rsidRPr="00A81E7D">
        <w:rPr>
          <w:rFonts w:cs="Arial"/>
          <w:szCs w:val="20"/>
        </w:rPr>
        <w:t xml:space="preserve"> software </w:t>
      </w:r>
      <w:r>
        <w:rPr>
          <w:rFonts w:cs="Arial"/>
          <w:szCs w:val="20"/>
        </w:rPr>
        <w:t>denominado</w:t>
      </w:r>
      <w:r w:rsidRPr="00A81E7D">
        <w:rPr>
          <w:rFonts w:cs="Arial"/>
          <w:szCs w:val="20"/>
        </w:rPr>
        <w:t xml:space="preserve"> como “Quality Check” (QC), que permit</w:t>
      </w:r>
      <w:r>
        <w:rPr>
          <w:rFonts w:cs="Arial"/>
          <w:szCs w:val="20"/>
        </w:rPr>
        <w:t xml:space="preserve">e realizar </w:t>
      </w:r>
      <w:r w:rsidRPr="00A81E7D">
        <w:rPr>
          <w:rFonts w:cs="Arial"/>
          <w:szCs w:val="20"/>
        </w:rPr>
        <w:t xml:space="preserve">revisiones automatizadas basadas en archivos de parámetros técnicos como: </w:t>
      </w:r>
      <w:r w:rsidRPr="00A81E7D">
        <w:rPr>
          <w:rFonts w:cs="Arial"/>
          <w:szCs w:val="20"/>
        </w:rPr>
        <w:lastRenderedPageBreak/>
        <w:t>duración, resolución, relación de aspecto, niveles de audio loudness, freeze, frames, black frames</w:t>
      </w:r>
      <w:r>
        <w:rPr>
          <w:rFonts w:cs="Arial"/>
          <w:szCs w:val="20"/>
        </w:rPr>
        <w:t>,</w:t>
      </w:r>
      <w:r w:rsidRPr="00A81E7D">
        <w:rPr>
          <w:rFonts w:cs="Arial"/>
          <w:szCs w:val="20"/>
        </w:rPr>
        <w:t xml:space="preserve"> entre otros</w:t>
      </w:r>
      <w:r>
        <w:rPr>
          <w:rFonts w:cs="Arial"/>
          <w:szCs w:val="20"/>
        </w:rPr>
        <w:t>. A</w:t>
      </w:r>
      <w:r w:rsidRPr="00A81E7D">
        <w:rPr>
          <w:rFonts w:cs="Arial"/>
          <w:szCs w:val="20"/>
        </w:rPr>
        <w:t xml:space="preserve">demás </w:t>
      </w:r>
      <w:r>
        <w:rPr>
          <w:rFonts w:cs="Arial"/>
          <w:szCs w:val="20"/>
        </w:rPr>
        <w:t xml:space="preserve">ese software </w:t>
      </w:r>
      <w:r w:rsidRPr="00A81E7D">
        <w:rPr>
          <w:rFonts w:cs="Arial"/>
          <w:szCs w:val="20"/>
        </w:rPr>
        <w:t>soporta una gran cantidad</w:t>
      </w:r>
      <w:r w:rsidR="00A81E7D" w:rsidRPr="00A81E7D">
        <w:rPr>
          <w:rFonts w:cs="Arial"/>
          <w:szCs w:val="20"/>
        </w:rPr>
        <w:t xml:space="preserve"> de </w:t>
      </w:r>
      <w:r w:rsidR="00A81E7D" w:rsidRPr="00105ABA">
        <w:rPr>
          <w:rFonts w:cs="Arial"/>
          <w:i/>
          <w:szCs w:val="20"/>
        </w:rPr>
        <w:t>codecs</w:t>
      </w:r>
      <w:r w:rsidR="008E1BCE">
        <w:rPr>
          <w:rFonts w:cs="Arial"/>
          <w:szCs w:val="20"/>
        </w:rPr>
        <w:t>,</w:t>
      </w:r>
      <w:r w:rsidR="00A81E7D" w:rsidRPr="00A81E7D">
        <w:rPr>
          <w:rFonts w:cs="Arial"/>
          <w:szCs w:val="20"/>
        </w:rPr>
        <w:t xml:space="preserve"> por ejemplo: </w:t>
      </w:r>
      <w:r w:rsidR="00A81E7D" w:rsidRPr="00A81E7D">
        <w:rPr>
          <w:rFonts w:cs="Arial"/>
          <w:i/>
          <w:szCs w:val="20"/>
        </w:rPr>
        <w:t>HEVC/H.265, H.264 (AVC-Intra 100/50, Sony XAVC), MPEG-2 (IMX30/50, XDCAM, D10), DV (25/50/100), VC-1, MJPEG2000, MPEG-4, MPEG-4 SStP, MVC, Frame sequential H.264, DNxHD (VC-3), Apple ProRES, PhotoJPEG, MPEG-A, MJPEG-B, Uncompressed YUV, RGB, Cineform, Canopus HQ and HQX, J2C, DPX, Avid Meridien Compressed JFIF, Apple Intermediate codec, RED, DNxHR, SonyRAW (F55/F65)</w:t>
      </w:r>
      <w:r w:rsidR="008E1BCE">
        <w:rPr>
          <w:rFonts w:cs="Arial"/>
          <w:i/>
          <w:szCs w:val="20"/>
        </w:rPr>
        <w:t>;</w:t>
      </w:r>
      <w:r w:rsidR="00A81E7D" w:rsidRPr="00A81E7D">
        <w:rPr>
          <w:rFonts w:cs="Arial"/>
          <w:szCs w:val="20"/>
        </w:rPr>
        <w:t xml:space="preserve"> y  Wrappers (contenedores) como: </w:t>
      </w:r>
      <w:r w:rsidR="00A81E7D" w:rsidRPr="00A81E7D">
        <w:rPr>
          <w:rFonts w:cs="Arial"/>
          <w:i/>
          <w:szCs w:val="20"/>
        </w:rPr>
        <w:t>MXF (All OP, OP-Atom), MP4, 3GPP, AAF, QuickTime (incl. reference files), MPEG-2 Transport (ATSC, DVB), MPEG-2 Program/DVD VOB/ISO 9660, GXF, LXF, ASF, AVI, Matroska</w:t>
      </w:r>
      <w:r w:rsidR="00C05B57">
        <w:rPr>
          <w:rFonts w:cs="Arial"/>
          <w:i/>
          <w:szCs w:val="20"/>
        </w:rPr>
        <w:t>,</w:t>
      </w:r>
      <w:r w:rsidR="00A81E7D" w:rsidRPr="00A81E7D">
        <w:rPr>
          <w:rFonts w:cs="Arial"/>
          <w:i/>
          <w:szCs w:val="20"/>
        </w:rPr>
        <w:t xml:space="preserve"> entre otras.</w:t>
      </w:r>
    </w:p>
    <w:p w:rsidR="00A27FE7" w:rsidRDefault="00A27FE7" w:rsidP="00A81E7D">
      <w:pPr>
        <w:spacing w:line="276" w:lineRule="auto"/>
        <w:ind w:right="191"/>
        <w:rPr>
          <w:rFonts w:cs="Arial"/>
          <w:i/>
          <w:szCs w:val="20"/>
        </w:rPr>
      </w:pPr>
    </w:p>
    <w:p w:rsidR="00A81E7D" w:rsidRPr="00A81E7D" w:rsidRDefault="00A81E7D" w:rsidP="00A81E7D">
      <w:pPr>
        <w:spacing w:line="276" w:lineRule="auto"/>
        <w:ind w:right="191"/>
        <w:rPr>
          <w:rFonts w:cs="Arial"/>
          <w:szCs w:val="20"/>
        </w:rPr>
      </w:pPr>
      <w:r w:rsidRPr="00A81E7D">
        <w:rPr>
          <w:rFonts w:cs="Arial"/>
          <w:szCs w:val="20"/>
        </w:rPr>
        <w:t xml:space="preserve">Adicionalmente, </w:t>
      </w:r>
      <w:r w:rsidR="004B42A8">
        <w:rPr>
          <w:rFonts w:cs="Arial"/>
          <w:szCs w:val="20"/>
        </w:rPr>
        <w:t xml:space="preserve">el software </w:t>
      </w:r>
      <w:r w:rsidR="004C3B06">
        <w:rPr>
          <w:rFonts w:cs="Arial"/>
          <w:szCs w:val="20"/>
        </w:rPr>
        <w:t xml:space="preserve">permite </w:t>
      </w:r>
      <w:r w:rsidRPr="00A81E7D">
        <w:rPr>
          <w:rFonts w:cs="Arial"/>
          <w:szCs w:val="20"/>
        </w:rPr>
        <w:t>revisa</w:t>
      </w:r>
      <w:r w:rsidR="004C3B06">
        <w:rPr>
          <w:rFonts w:cs="Arial"/>
          <w:szCs w:val="20"/>
        </w:rPr>
        <w:t>r</w:t>
      </w:r>
      <w:r w:rsidRPr="00A81E7D">
        <w:rPr>
          <w:rFonts w:cs="Arial"/>
          <w:szCs w:val="20"/>
        </w:rPr>
        <w:t xml:space="preserve"> una gran cantidad de contenido multimedia en un tiempo relativamente corto, aproximadamente dos veces más rápido que la duración total del archivo multimedia, dependiendo de la cantidad y complejidad </w:t>
      </w:r>
      <w:r w:rsidR="00A27FE7">
        <w:rPr>
          <w:rFonts w:cs="Arial"/>
          <w:szCs w:val="20"/>
        </w:rPr>
        <w:t>de las pruebas a realizar, con la posibilidad de</w:t>
      </w:r>
      <w:r w:rsidR="00B15911">
        <w:rPr>
          <w:rFonts w:cs="Arial"/>
          <w:szCs w:val="20"/>
        </w:rPr>
        <w:t xml:space="preserve"> </w:t>
      </w:r>
      <w:r w:rsidR="00A27FE7">
        <w:rPr>
          <w:rFonts w:cs="Arial"/>
          <w:szCs w:val="20"/>
        </w:rPr>
        <w:t>opciones adicionales como</w:t>
      </w:r>
      <w:r w:rsidRPr="00A81E7D">
        <w:rPr>
          <w:rFonts w:cs="Arial"/>
          <w:szCs w:val="20"/>
        </w:rPr>
        <w:t xml:space="preserve"> corrección </w:t>
      </w:r>
      <w:r w:rsidR="004C3B06">
        <w:rPr>
          <w:rFonts w:cs="Arial"/>
          <w:szCs w:val="20"/>
        </w:rPr>
        <w:t xml:space="preserve">automática </w:t>
      </w:r>
      <w:r w:rsidRPr="00A81E7D">
        <w:rPr>
          <w:rFonts w:cs="Arial"/>
          <w:szCs w:val="20"/>
        </w:rPr>
        <w:t xml:space="preserve">de niveles de audio </w:t>
      </w:r>
      <w:r w:rsidRPr="00BD2577">
        <w:rPr>
          <w:rFonts w:cs="Arial"/>
          <w:i/>
          <w:szCs w:val="20"/>
        </w:rPr>
        <w:t>Loudness</w:t>
      </w:r>
      <w:r w:rsidR="004C3B06">
        <w:rPr>
          <w:rFonts w:cs="Arial"/>
          <w:szCs w:val="20"/>
        </w:rPr>
        <w:t xml:space="preserve"> y </w:t>
      </w:r>
      <w:r w:rsidRPr="00A81E7D">
        <w:rPr>
          <w:rFonts w:cs="Arial"/>
          <w:szCs w:val="20"/>
        </w:rPr>
        <w:t>de video.</w:t>
      </w:r>
    </w:p>
    <w:p w:rsidR="00A81E7D" w:rsidRPr="00A81E7D" w:rsidRDefault="00A81E7D" w:rsidP="00A81E7D">
      <w:pPr>
        <w:spacing w:line="276" w:lineRule="auto"/>
        <w:ind w:right="191"/>
        <w:rPr>
          <w:rFonts w:cs="Arial"/>
          <w:szCs w:val="20"/>
        </w:rPr>
      </w:pPr>
    </w:p>
    <w:p w:rsidR="004C3B06" w:rsidRDefault="004C3B06" w:rsidP="004C3B06">
      <w:pPr>
        <w:spacing w:line="276" w:lineRule="auto"/>
        <w:ind w:right="191"/>
        <w:rPr>
          <w:rFonts w:cs="Arial"/>
          <w:szCs w:val="20"/>
        </w:rPr>
      </w:pPr>
      <w:r>
        <w:rPr>
          <w:rFonts w:cs="Arial"/>
          <w:szCs w:val="20"/>
        </w:rPr>
        <w:t>La aplicación del software</w:t>
      </w:r>
      <w:r w:rsidRPr="00A81E7D">
        <w:rPr>
          <w:rFonts w:cs="Arial"/>
          <w:szCs w:val="20"/>
        </w:rPr>
        <w:t xml:space="preserve"> QC </w:t>
      </w:r>
      <w:r>
        <w:rPr>
          <w:rFonts w:cs="Arial"/>
          <w:szCs w:val="20"/>
        </w:rPr>
        <w:t>podría hacerse por dos vías</w:t>
      </w:r>
      <w:r w:rsidRPr="00A81E7D">
        <w:rPr>
          <w:rFonts w:cs="Arial"/>
          <w:szCs w:val="20"/>
        </w:rPr>
        <w:t xml:space="preserve">: </w:t>
      </w:r>
    </w:p>
    <w:p w:rsidR="004C3B06" w:rsidRPr="00A81E7D" w:rsidRDefault="004C3B06" w:rsidP="004C3B06">
      <w:pPr>
        <w:spacing w:line="276" w:lineRule="auto"/>
        <w:ind w:right="191" w:firstLine="708"/>
        <w:rPr>
          <w:rFonts w:cs="Arial"/>
          <w:szCs w:val="20"/>
        </w:rPr>
      </w:pPr>
      <w:r w:rsidRPr="00A81E7D">
        <w:rPr>
          <w:rFonts w:cs="Arial"/>
          <w:szCs w:val="20"/>
        </w:rPr>
        <w:t xml:space="preserve">1) </w:t>
      </w:r>
      <w:r>
        <w:rPr>
          <w:rFonts w:cs="Arial"/>
          <w:szCs w:val="20"/>
        </w:rPr>
        <w:t>E</w:t>
      </w:r>
      <w:r w:rsidRPr="00A81E7D">
        <w:rPr>
          <w:rFonts w:cs="Arial"/>
          <w:szCs w:val="20"/>
        </w:rPr>
        <w:t>n nube (Cloud).</w:t>
      </w:r>
    </w:p>
    <w:p w:rsidR="004C3B06" w:rsidRPr="00A81E7D" w:rsidRDefault="004C3B06" w:rsidP="004C3B06">
      <w:pPr>
        <w:spacing w:line="276" w:lineRule="auto"/>
        <w:ind w:left="708" w:right="191"/>
        <w:rPr>
          <w:rFonts w:cs="Arial"/>
          <w:szCs w:val="20"/>
        </w:rPr>
      </w:pPr>
      <w:r w:rsidRPr="00A81E7D">
        <w:rPr>
          <w:rFonts w:cs="Arial"/>
          <w:szCs w:val="20"/>
        </w:rPr>
        <w:t xml:space="preserve">2) </w:t>
      </w:r>
      <w:r>
        <w:rPr>
          <w:rFonts w:cs="Arial"/>
          <w:szCs w:val="20"/>
        </w:rPr>
        <w:t>E</w:t>
      </w:r>
      <w:r w:rsidRPr="00A81E7D">
        <w:rPr>
          <w:rFonts w:cs="Arial"/>
          <w:szCs w:val="20"/>
        </w:rPr>
        <w:t xml:space="preserve">n sitio </w:t>
      </w:r>
      <w:r>
        <w:rPr>
          <w:rFonts w:cs="Arial"/>
          <w:szCs w:val="20"/>
        </w:rPr>
        <w:t>(instalación del software en equipos del INE).</w:t>
      </w:r>
    </w:p>
    <w:p w:rsidR="00A81E7D" w:rsidRPr="00A81E7D" w:rsidRDefault="00A81E7D" w:rsidP="00A81E7D">
      <w:pPr>
        <w:spacing w:before="0" w:after="0" w:line="276" w:lineRule="auto"/>
        <w:rPr>
          <w:rFonts w:cs="Arial"/>
        </w:rPr>
      </w:pPr>
    </w:p>
    <w:p w:rsidR="00A81E7D" w:rsidRPr="00A81E7D" w:rsidRDefault="00B15911" w:rsidP="00DD2F85">
      <w:pPr>
        <w:pStyle w:val="Prrafodelista"/>
        <w:numPr>
          <w:ilvl w:val="0"/>
          <w:numId w:val="3"/>
        </w:numPr>
        <w:spacing w:before="0" w:after="0" w:line="276" w:lineRule="auto"/>
        <w:rPr>
          <w:rFonts w:cs="Arial"/>
          <w:b/>
          <w:bCs/>
          <w:color w:val="D60093"/>
          <w:kern w:val="32"/>
          <w:szCs w:val="20"/>
        </w:rPr>
      </w:pPr>
      <w:r>
        <w:rPr>
          <w:rFonts w:cs="Arial"/>
          <w:b/>
          <w:bCs/>
          <w:color w:val="D60093"/>
          <w:kern w:val="32"/>
          <w:szCs w:val="20"/>
        </w:rPr>
        <w:t>Implem</w:t>
      </w:r>
      <w:r w:rsidR="00C05B57">
        <w:rPr>
          <w:rFonts w:cs="Arial"/>
          <w:b/>
          <w:bCs/>
          <w:color w:val="D60093"/>
          <w:kern w:val="32"/>
          <w:szCs w:val="20"/>
        </w:rPr>
        <w:t>entación de la solución de QC “e</w:t>
      </w:r>
      <w:r>
        <w:rPr>
          <w:rFonts w:cs="Arial"/>
          <w:b/>
          <w:bCs/>
          <w:color w:val="D60093"/>
          <w:kern w:val="32"/>
          <w:szCs w:val="20"/>
        </w:rPr>
        <w:t>n s</w:t>
      </w:r>
      <w:r w:rsidR="00A81E7D" w:rsidRPr="00A81E7D">
        <w:rPr>
          <w:rFonts w:cs="Arial"/>
          <w:b/>
          <w:bCs/>
          <w:color w:val="D60093"/>
          <w:kern w:val="32"/>
          <w:szCs w:val="20"/>
        </w:rPr>
        <w:t>itio</w:t>
      </w:r>
      <w:r>
        <w:rPr>
          <w:rFonts w:cs="Arial"/>
          <w:b/>
          <w:bCs/>
          <w:color w:val="D60093"/>
          <w:kern w:val="32"/>
          <w:szCs w:val="20"/>
        </w:rPr>
        <w:t>”</w:t>
      </w:r>
      <w:r w:rsidR="00C05B57">
        <w:rPr>
          <w:rFonts w:cs="Arial"/>
          <w:b/>
          <w:bCs/>
          <w:color w:val="D60093"/>
          <w:kern w:val="32"/>
          <w:szCs w:val="20"/>
        </w:rPr>
        <w:t xml:space="preserve"> </w:t>
      </w:r>
    </w:p>
    <w:p w:rsidR="00A81E7D" w:rsidRPr="00A81E7D" w:rsidRDefault="00A81E7D" w:rsidP="00A81E7D">
      <w:pPr>
        <w:spacing w:before="0" w:after="0" w:line="276" w:lineRule="auto"/>
        <w:rPr>
          <w:rFonts w:cs="Arial"/>
          <w:b/>
          <w:bCs/>
          <w:kern w:val="32"/>
          <w:szCs w:val="20"/>
        </w:rPr>
      </w:pPr>
    </w:p>
    <w:p w:rsidR="00A81E7D" w:rsidRPr="00A81E7D" w:rsidRDefault="004C3B06" w:rsidP="00A81E7D">
      <w:pPr>
        <w:pStyle w:val="HTMLconformatoprevio"/>
        <w:shd w:val="clear" w:color="auto" w:fill="FFFFFF"/>
        <w:spacing w:line="276" w:lineRule="auto"/>
        <w:jc w:val="both"/>
        <w:rPr>
          <w:rFonts w:ascii="Arial" w:hAnsi="Arial" w:cs="Arial"/>
          <w:lang w:val="es-ES" w:eastAsia="es-ES"/>
        </w:rPr>
      </w:pPr>
      <w:r>
        <w:rPr>
          <w:rFonts w:ascii="Arial" w:hAnsi="Arial" w:cs="Arial"/>
          <w:lang w:val="es-ES" w:eastAsia="es-ES"/>
        </w:rPr>
        <w:t>En atención a las cargas de trabajo del Proceso Electoral Federal y de los procesos electorales locales 2017-2018, se tomó la determinación de adquirir</w:t>
      </w:r>
      <w:r w:rsidR="00A81E7D" w:rsidRPr="00A81E7D">
        <w:rPr>
          <w:rFonts w:ascii="Arial" w:hAnsi="Arial" w:cs="Arial"/>
          <w:lang w:val="es-ES" w:eastAsia="es-ES"/>
        </w:rPr>
        <w:t xml:space="preserve"> </w:t>
      </w:r>
      <w:r>
        <w:rPr>
          <w:rFonts w:ascii="Arial" w:hAnsi="Arial" w:cs="Arial"/>
          <w:lang w:val="es-ES" w:eastAsia="es-ES"/>
        </w:rPr>
        <w:t>una licencia estándar d</w:t>
      </w:r>
      <w:r w:rsidR="00A81E7D" w:rsidRPr="00A81E7D">
        <w:rPr>
          <w:rFonts w:ascii="Arial" w:hAnsi="Arial" w:cs="Arial"/>
          <w:lang w:val="es-ES" w:eastAsia="es-ES"/>
        </w:rPr>
        <w:t xml:space="preserve">el software de QC </w:t>
      </w:r>
      <w:r>
        <w:rPr>
          <w:rFonts w:ascii="Arial" w:hAnsi="Arial" w:cs="Arial"/>
          <w:lang w:val="es-ES" w:eastAsia="es-ES"/>
        </w:rPr>
        <w:t>e instalarlo en</w:t>
      </w:r>
      <w:r w:rsidR="00A81E7D" w:rsidRPr="00A81E7D">
        <w:rPr>
          <w:rFonts w:ascii="Arial" w:hAnsi="Arial" w:cs="Arial"/>
          <w:lang w:val="es-ES" w:eastAsia="es-ES"/>
        </w:rPr>
        <w:t xml:space="preserve"> un </w:t>
      </w:r>
      <w:r w:rsidR="00BB5E3B">
        <w:rPr>
          <w:rFonts w:ascii="Arial" w:hAnsi="Arial" w:cs="Arial"/>
          <w:lang w:val="es-ES" w:eastAsia="es-ES"/>
        </w:rPr>
        <w:t>equipo</w:t>
      </w:r>
      <w:r w:rsidR="00A81E7D" w:rsidRPr="00A81E7D">
        <w:rPr>
          <w:rFonts w:ascii="Arial" w:hAnsi="Arial" w:cs="Arial"/>
          <w:lang w:val="es-ES" w:eastAsia="es-ES"/>
        </w:rPr>
        <w:t xml:space="preserve"> de la </w:t>
      </w:r>
      <w:r>
        <w:rPr>
          <w:rFonts w:ascii="Arial" w:hAnsi="Arial" w:cs="Arial"/>
          <w:lang w:val="es-ES" w:eastAsia="es-ES"/>
        </w:rPr>
        <w:t>DATERyT</w:t>
      </w:r>
      <w:r w:rsidR="007A7990">
        <w:rPr>
          <w:rFonts w:ascii="Arial" w:hAnsi="Arial" w:cs="Arial"/>
          <w:lang w:val="es-ES" w:eastAsia="es-ES"/>
        </w:rPr>
        <w:t xml:space="preserve"> </w:t>
      </w:r>
      <w:r w:rsidR="007A7990" w:rsidRPr="00A81E7D">
        <w:rPr>
          <w:rFonts w:ascii="Arial" w:hAnsi="Arial" w:cs="Arial"/>
          <w:lang w:val="es-ES" w:eastAsia="es-ES"/>
        </w:rPr>
        <w:t>para</w:t>
      </w:r>
      <w:r w:rsidR="00A81E7D" w:rsidRPr="00A81E7D">
        <w:rPr>
          <w:rFonts w:ascii="Arial" w:hAnsi="Arial" w:cs="Arial"/>
          <w:lang w:val="es-ES" w:eastAsia="es-ES"/>
        </w:rPr>
        <w:t xml:space="preserve"> que el personal </w:t>
      </w:r>
      <w:r w:rsidR="008E1BCE">
        <w:rPr>
          <w:rFonts w:ascii="Arial" w:hAnsi="Arial" w:cs="Arial"/>
          <w:lang w:val="es-ES" w:eastAsia="es-ES"/>
        </w:rPr>
        <w:t>us</w:t>
      </w:r>
      <w:r w:rsidR="002E716A">
        <w:rPr>
          <w:rFonts w:ascii="Arial" w:hAnsi="Arial" w:cs="Arial"/>
          <w:lang w:val="es-ES" w:eastAsia="es-ES"/>
        </w:rPr>
        <w:t>ara</w:t>
      </w:r>
      <w:r w:rsidR="008E1BCE">
        <w:rPr>
          <w:rFonts w:ascii="Arial" w:hAnsi="Arial" w:cs="Arial"/>
          <w:lang w:val="es-ES" w:eastAsia="es-ES"/>
        </w:rPr>
        <w:t xml:space="preserve"> la herramienta y reali</w:t>
      </w:r>
      <w:r w:rsidR="002E716A">
        <w:rPr>
          <w:rFonts w:ascii="Arial" w:hAnsi="Arial" w:cs="Arial"/>
          <w:lang w:val="es-ES" w:eastAsia="es-ES"/>
        </w:rPr>
        <w:t>zara</w:t>
      </w:r>
      <w:r w:rsidR="00A81E7D" w:rsidRPr="00A81E7D">
        <w:rPr>
          <w:rFonts w:ascii="Arial" w:hAnsi="Arial" w:cs="Arial"/>
          <w:lang w:val="es-ES" w:eastAsia="es-ES"/>
        </w:rPr>
        <w:t xml:space="preserve"> la revisión técnica </w:t>
      </w:r>
      <w:r w:rsidR="008E1BCE">
        <w:rPr>
          <w:rFonts w:ascii="Arial" w:hAnsi="Arial" w:cs="Arial"/>
          <w:lang w:val="es-ES" w:eastAsia="es-ES"/>
        </w:rPr>
        <w:t>de los materiales de televisió</w:t>
      </w:r>
      <w:r w:rsidR="008E1BCE" w:rsidRPr="002220C5">
        <w:rPr>
          <w:rFonts w:ascii="Arial" w:hAnsi="Arial" w:cs="Arial"/>
          <w:lang w:val="es-ES" w:eastAsia="es-ES"/>
        </w:rPr>
        <w:t>n</w:t>
      </w:r>
      <w:r>
        <w:rPr>
          <w:rFonts w:ascii="Arial" w:hAnsi="Arial" w:cs="Arial"/>
          <w:lang w:val="es-ES" w:eastAsia="es-ES"/>
        </w:rPr>
        <w:t>, conforme al siguiente diagrama:</w:t>
      </w:r>
    </w:p>
    <w:p w:rsidR="008E1BCE" w:rsidRDefault="00BB5E3B" w:rsidP="00A736A4">
      <w:pPr>
        <w:pStyle w:val="HTMLconformatoprevio"/>
        <w:shd w:val="clear" w:color="auto" w:fill="FFFFFF"/>
        <w:spacing w:line="276" w:lineRule="auto"/>
        <w:jc w:val="both"/>
        <w:rPr>
          <w:rFonts w:cs="Arial"/>
        </w:rPr>
      </w:pPr>
      <w:r w:rsidRPr="00A81E7D">
        <w:rPr>
          <w:rFonts w:ascii="Arial" w:hAnsi="Arial" w:cs="Arial"/>
          <w:noProof/>
        </w:rPr>
        <mc:AlternateContent>
          <mc:Choice Requires="wps">
            <w:drawing>
              <wp:anchor distT="0" distB="0" distL="114300" distR="114300" simplePos="0" relativeHeight="251660288" behindDoc="0" locked="0" layoutInCell="1" allowOverlap="1" wp14:anchorId="6803E3F6" wp14:editId="784D3A6B">
                <wp:simplePos x="0" y="0"/>
                <wp:positionH relativeFrom="margin">
                  <wp:align>left</wp:align>
                </wp:positionH>
                <wp:positionV relativeFrom="paragraph">
                  <wp:posOffset>2846705</wp:posOffset>
                </wp:positionV>
                <wp:extent cx="5665470" cy="140335"/>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5665470" cy="140335"/>
                        </a:xfrm>
                        <a:prstGeom prst="rect">
                          <a:avLst/>
                        </a:prstGeom>
                        <a:solidFill>
                          <a:prstClr val="white"/>
                        </a:solidFill>
                        <a:ln>
                          <a:noFill/>
                        </a:ln>
                      </wps:spPr>
                      <wps:txbx>
                        <w:txbxContent>
                          <w:p w:rsidR="00955331" w:rsidRPr="009E4EB5" w:rsidRDefault="00955331" w:rsidP="00A81E7D">
                            <w:pPr>
                              <w:pStyle w:val="Descripcin"/>
                              <w:jc w:val="center"/>
                              <w:rPr>
                                <w:rFonts w:ascii="Arial Narrow" w:hAnsi="Arial Narrow" w:cs="Arial"/>
                                <w:bCs/>
                                <w:noProof/>
                                <w:kern w:val="32"/>
                                <w:sz w:val="20"/>
                                <w:szCs w:val="20"/>
                              </w:rPr>
                            </w:pPr>
                            <w:r>
                              <w:t>Diagrama de flujo QC en Sitio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03E3F6" id="_x0000_t202" coordsize="21600,21600" o:spt="202" path="m,l,21600r21600,l21600,xe">
                <v:stroke joinstyle="miter"/>
                <v:path gradientshapeok="t" o:connecttype="rect"/>
              </v:shapetype>
              <v:shape id="Cuadro de texto 1" o:spid="_x0000_s1026" type="#_x0000_t202" style="position:absolute;left:0;text-align:left;margin-left:0;margin-top:224.15pt;width:446.1pt;height:11.0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ZsuMQIAAGcEAAAOAAAAZHJzL2Uyb0RvYy54bWysVE1v2zAMvQ/YfxB0X5y0TTYYcYosRYYB&#10;RVsgHXpWZDkWIIkapcTOfv0of6Rbt9Owi0yR1JMeH+nlbWsNOykMGlzBZ5MpZ8pJKLU7FPzb8/bD&#10;J85CFK4UBpwq+FkFfrt6/27Z+FxdQQ2mVMgIxIW88QWvY/R5lgVZKyvCBLxyFKwArYi0xUNWomgI&#10;3ZrsajpdZA1g6RGkCoG8d32Qrzr8qlIyPlZVUJGZgtPbYrdit+7Tmq2WIj+g8LWWwzPEP7zCCu3o&#10;0gvUnYiCHVH/AWW1RAhQxYkEm0FVaak6DsRmNn3DZlcLrzouVJzgL2UK/w9WPpyekOmStOPMCUsS&#10;bY6iRGClYlG1EdgsFanxIafcnafs2H6GNh0Y/IGciXtboU1fYsUoTuU+X0pMSEySc75YzG8+UkhS&#10;bHYzvb6eJ5js9bTHEL8osCwZBUeSsKusON2H2KeOKemyAEaXW21M2qTAxiA7CZK7qXVUA/hvWcal&#10;XAfpVA+YPFmi2FNJVmz37cBvD+WZaCP03RO83Gq66F6E+CSQ2oXo0AjER1oqA03BYbA4qwF//M2f&#10;8klFinLWUPsVPHw/ClScma+O9E29Oho4GvvRcEe7AaJImtFrOpMOYDSjWSHYF5qMdbqFQsJJuqvg&#10;cTQ3sR8Cmiyp1usuiTrSi3jvdl4m6LGgz+2LQD/IkVriAcbGFPkbVfrcvrzrY4RKd5KlgvZVHOpM&#10;3dyJPkxeGpdf913W6/9h9RMAAP//AwBQSwMEFAAGAAgAAAAhAIS+BLveAAAACAEAAA8AAABkcnMv&#10;ZG93bnJldi54bWxMj8FOwzAQRO9I/IO1SFwQdQhRCSFOBS3c4NBS9byNTRIRryPbadK/ZznBcXZW&#10;M2/K1Wx7cTI+dI4U3C0SEIZqpztqFOw/325zECEiaewdGQVnE2BVXV6UWGg30dacdrERHEKhQAVt&#10;jEMhZahbYzEs3GCIvS/nLUaWvpHa48ThtpdpkiylxY64ocXBrFtTf+9Gq2C58eO0pfXNZv/6jh9D&#10;kx5ezgelrq/m5ycQ0czx7xl+8RkdKmY6upF0EL0CHhIVZFl+D4Lt/DFNQRz58pBkIKtS/h9Q/QAA&#10;AP//AwBQSwECLQAUAAYACAAAACEAtoM4kv4AAADhAQAAEwAAAAAAAAAAAAAAAAAAAAAAW0NvbnRl&#10;bnRfVHlwZXNdLnhtbFBLAQItABQABgAIAAAAIQA4/SH/1gAAAJQBAAALAAAAAAAAAAAAAAAAAC8B&#10;AABfcmVscy8ucmVsc1BLAQItABQABgAIAAAAIQDKZZsuMQIAAGcEAAAOAAAAAAAAAAAAAAAAAC4C&#10;AABkcnMvZTJvRG9jLnhtbFBLAQItABQABgAIAAAAIQCEvgS73gAAAAgBAAAPAAAAAAAAAAAAAAAA&#10;AIsEAABkcnMvZG93bnJldi54bWxQSwUGAAAAAAQABADzAAAAlgUAAAAA&#10;" stroked="f">
                <v:textbox inset="0,0,0,0">
                  <w:txbxContent>
                    <w:p w:rsidR="00955331" w:rsidRPr="009E4EB5" w:rsidRDefault="00955331" w:rsidP="00A81E7D">
                      <w:pPr>
                        <w:pStyle w:val="Descripcin"/>
                        <w:jc w:val="center"/>
                        <w:rPr>
                          <w:rFonts w:ascii="Arial Narrow" w:hAnsi="Arial Narrow" w:cs="Arial"/>
                          <w:bCs/>
                          <w:noProof/>
                          <w:kern w:val="32"/>
                          <w:sz w:val="20"/>
                          <w:szCs w:val="20"/>
                        </w:rPr>
                      </w:pPr>
                      <w:r>
                        <w:t>Diagrama de flujo QC en Sitio</w:t>
                      </w:r>
                    </w:p>
                  </w:txbxContent>
                </v:textbox>
                <w10:wrap type="square" anchorx="margin"/>
              </v:shape>
            </w:pict>
          </mc:Fallback>
        </mc:AlternateContent>
      </w:r>
      <w:r w:rsidRPr="00A81E7D">
        <w:rPr>
          <w:rFonts w:ascii="Arial" w:hAnsi="Arial" w:cs="Arial"/>
          <w:noProof/>
        </w:rPr>
        <w:drawing>
          <wp:anchor distT="0" distB="0" distL="114300" distR="114300" simplePos="0" relativeHeight="251659264" behindDoc="0" locked="0" layoutInCell="1" allowOverlap="1" wp14:anchorId="45C703D8" wp14:editId="33EC8DBB">
            <wp:simplePos x="0" y="0"/>
            <wp:positionH relativeFrom="margin">
              <wp:align>left</wp:align>
            </wp:positionH>
            <wp:positionV relativeFrom="paragraph">
              <wp:posOffset>200660</wp:posOffset>
            </wp:positionV>
            <wp:extent cx="5597525" cy="2480310"/>
            <wp:effectExtent l="0" t="0" r="317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7525" cy="2480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42A8" w:rsidRDefault="004B42A8" w:rsidP="00A81E7D">
      <w:pPr>
        <w:spacing w:line="276" w:lineRule="auto"/>
        <w:rPr>
          <w:rFonts w:cs="Arial"/>
          <w:szCs w:val="20"/>
        </w:rPr>
      </w:pPr>
    </w:p>
    <w:p w:rsidR="00A81E7D" w:rsidRDefault="00A81E7D" w:rsidP="00A81E7D">
      <w:pPr>
        <w:spacing w:before="0" w:after="0" w:line="276" w:lineRule="auto"/>
        <w:rPr>
          <w:rFonts w:cs="Arial"/>
          <w:szCs w:val="20"/>
        </w:rPr>
      </w:pPr>
    </w:p>
    <w:p w:rsidR="00EC0FF3" w:rsidRDefault="00EC0FF3">
      <w:pPr>
        <w:spacing w:before="0" w:after="160" w:line="259" w:lineRule="auto"/>
        <w:jc w:val="left"/>
        <w:rPr>
          <w:rFonts w:cs="Arial"/>
          <w:b/>
          <w:bCs/>
          <w:color w:val="D60093"/>
          <w:kern w:val="32"/>
          <w:szCs w:val="20"/>
        </w:rPr>
      </w:pPr>
      <w:r>
        <w:rPr>
          <w:rFonts w:cs="Arial"/>
          <w:b/>
          <w:bCs/>
          <w:color w:val="D60093"/>
          <w:kern w:val="32"/>
          <w:szCs w:val="20"/>
        </w:rPr>
        <w:br w:type="page"/>
      </w:r>
    </w:p>
    <w:p w:rsidR="00A81E7D" w:rsidRPr="00A81E7D" w:rsidRDefault="00A81E7D" w:rsidP="00DD2F85">
      <w:pPr>
        <w:pStyle w:val="Prrafodelista"/>
        <w:numPr>
          <w:ilvl w:val="1"/>
          <w:numId w:val="3"/>
        </w:numPr>
        <w:spacing w:before="0" w:after="0" w:line="276" w:lineRule="auto"/>
        <w:rPr>
          <w:rFonts w:cs="Arial"/>
          <w:b/>
          <w:bCs/>
          <w:color w:val="D60093"/>
          <w:kern w:val="32"/>
          <w:szCs w:val="20"/>
        </w:rPr>
      </w:pPr>
      <w:r w:rsidRPr="00A81E7D">
        <w:rPr>
          <w:rFonts w:cs="Arial"/>
          <w:b/>
          <w:bCs/>
          <w:color w:val="D60093"/>
          <w:kern w:val="32"/>
          <w:szCs w:val="20"/>
        </w:rPr>
        <w:lastRenderedPageBreak/>
        <w:t>Ins</w:t>
      </w:r>
      <w:r w:rsidRPr="00716245">
        <w:rPr>
          <w:rFonts w:cs="Arial"/>
          <w:b/>
          <w:bCs/>
          <w:color w:val="D60093"/>
          <w:kern w:val="32"/>
          <w:szCs w:val="20"/>
        </w:rPr>
        <w:t>talación</w:t>
      </w:r>
      <w:r w:rsidRPr="00A81E7D">
        <w:rPr>
          <w:rFonts w:cs="Arial"/>
          <w:b/>
          <w:bCs/>
          <w:color w:val="D60093"/>
          <w:kern w:val="32"/>
          <w:szCs w:val="20"/>
        </w:rPr>
        <w:t xml:space="preserve"> de</w:t>
      </w:r>
      <w:r w:rsidR="00E97149">
        <w:rPr>
          <w:rFonts w:cs="Arial"/>
          <w:b/>
          <w:bCs/>
          <w:color w:val="D60093"/>
          <w:kern w:val="32"/>
          <w:szCs w:val="20"/>
        </w:rPr>
        <w:t>l</w:t>
      </w:r>
      <w:r w:rsidRPr="00A81E7D">
        <w:rPr>
          <w:rFonts w:cs="Arial"/>
          <w:b/>
          <w:bCs/>
          <w:color w:val="D60093"/>
          <w:kern w:val="32"/>
          <w:szCs w:val="20"/>
        </w:rPr>
        <w:t xml:space="preserve"> </w:t>
      </w:r>
      <w:r w:rsidR="00E97149">
        <w:rPr>
          <w:rFonts w:cs="Arial"/>
          <w:b/>
          <w:bCs/>
          <w:color w:val="D60093"/>
          <w:kern w:val="32"/>
          <w:szCs w:val="20"/>
        </w:rPr>
        <w:t>Q</w:t>
      </w:r>
      <w:r w:rsidR="009928E8">
        <w:rPr>
          <w:rFonts w:cs="Arial"/>
          <w:b/>
          <w:bCs/>
          <w:color w:val="D60093"/>
          <w:kern w:val="32"/>
          <w:szCs w:val="20"/>
        </w:rPr>
        <w:t xml:space="preserve">uality </w:t>
      </w:r>
      <w:r w:rsidR="00E97149">
        <w:rPr>
          <w:rFonts w:cs="Arial"/>
          <w:b/>
          <w:bCs/>
          <w:color w:val="D60093"/>
          <w:kern w:val="32"/>
          <w:szCs w:val="20"/>
        </w:rPr>
        <w:t>C</w:t>
      </w:r>
      <w:r w:rsidR="009928E8">
        <w:rPr>
          <w:rFonts w:cs="Arial"/>
          <w:b/>
          <w:bCs/>
          <w:color w:val="D60093"/>
          <w:kern w:val="32"/>
          <w:szCs w:val="20"/>
        </w:rPr>
        <w:t>heck</w:t>
      </w:r>
      <w:r w:rsidR="00442549">
        <w:rPr>
          <w:rFonts w:cs="Arial"/>
          <w:b/>
          <w:bCs/>
          <w:color w:val="D60093"/>
          <w:kern w:val="32"/>
          <w:szCs w:val="20"/>
        </w:rPr>
        <w:t>, 2017</w:t>
      </w:r>
    </w:p>
    <w:p w:rsidR="00A81E7D" w:rsidRPr="00A81E7D" w:rsidRDefault="00A81E7D" w:rsidP="00A81E7D">
      <w:pPr>
        <w:spacing w:before="0" w:after="0" w:line="276" w:lineRule="auto"/>
        <w:rPr>
          <w:rFonts w:cs="Arial"/>
          <w:b/>
          <w:bCs/>
          <w:kern w:val="32"/>
          <w:szCs w:val="20"/>
          <w:lang w:val="es-MX" w:eastAsia="es-MX"/>
        </w:rPr>
      </w:pPr>
    </w:p>
    <w:p w:rsidR="00A81E7D" w:rsidRPr="00A81E7D" w:rsidRDefault="004C3B06" w:rsidP="00A81E7D">
      <w:pPr>
        <w:spacing w:before="0" w:after="0" w:line="276" w:lineRule="auto"/>
        <w:rPr>
          <w:rFonts w:cs="Arial"/>
          <w:bCs/>
          <w:kern w:val="32"/>
          <w:szCs w:val="20"/>
        </w:rPr>
      </w:pPr>
      <w:r>
        <w:rPr>
          <w:rFonts w:cs="Arial"/>
          <w:bCs/>
          <w:kern w:val="32"/>
          <w:szCs w:val="20"/>
          <w:lang w:val="es-MX"/>
        </w:rPr>
        <w:t>La instalación del software</w:t>
      </w:r>
      <w:r w:rsidR="00E97149">
        <w:rPr>
          <w:rFonts w:cs="Arial"/>
          <w:bCs/>
          <w:kern w:val="32"/>
          <w:szCs w:val="20"/>
        </w:rPr>
        <w:t xml:space="preserve"> </w:t>
      </w:r>
      <w:r>
        <w:rPr>
          <w:rFonts w:cs="Arial"/>
          <w:bCs/>
          <w:kern w:val="32"/>
          <w:szCs w:val="20"/>
        </w:rPr>
        <w:t>“</w:t>
      </w:r>
      <w:r w:rsidR="009928E8">
        <w:rPr>
          <w:rFonts w:cs="Arial"/>
          <w:bCs/>
          <w:kern w:val="32"/>
          <w:szCs w:val="20"/>
        </w:rPr>
        <w:t>Quality Check</w:t>
      </w:r>
      <w:r>
        <w:rPr>
          <w:rFonts w:cs="Arial"/>
          <w:bCs/>
          <w:kern w:val="32"/>
          <w:szCs w:val="20"/>
        </w:rPr>
        <w:t>”</w:t>
      </w:r>
      <w:r w:rsidR="009928E8">
        <w:rPr>
          <w:rFonts w:cs="Arial"/>
          <w:bCs/>
          <w:kern w:val="32"/>
          <w:szCs w:val="20"/>
        </w:rPr>
        <w:t xml:space="preserve"> </w:t>
      </w:r>
      <w:r>
        <w:rPr>
          <w:rFonts w:cs="Arial"/>
          <w:bCs/>
          <w:kern w:val="32"/>
          <w:szCs w:val="20"/>
        </w:rPr>
        <w:t>se hizo conforme al siguiente cronograma</w:t>
      </w:r>
      <w:r w:rsidR="00A81E7D" w:rsidRPr="00A81E7D">
        <w:rPr>
          <w:rFonts w:cs="Arial"/>
          <w:bCs/>
          <w:kern w:val="32"/>
          <w:szCs w:val="20"/>
        </w:rPr>
        <w:t>:</w:t>
      </w:r>
    </w:p>
    <w:p w:rsidR="00A81E7D" w:rsidRPr="00A81E7D" w:rsidRDefault="00A81E7D" w:rsidP="00A81E7D">
      <w:pPr>
        <w:spacing w:before="0" w:after="0" w:line="276" w:lineRule="auto"/>
        <w:rPr>
          <w:rFonts w:cs="Arial"/>
          <w:b/>
          <w:bCs/>
          <w:kern w:val="32"/>
          <w:szCs w:val="20"/>
          <w:lang w:val="es-MX" w:eastAsia="es-MX"/>
        </w:rPr>
      </w:pPr>
    </w:p>
    <w:tbl>
      <w:tblPr>
        <w:tblStyle w:val="Tablaconcuadrcula"/>
        <w:tblW w:w="0" w:type="auto"/>
        <w:tblLook w:val="04A0" w:firstRow="1" w:lastRow="0" w:firstColumn="1" w:lastColumn="0" w:noHBand="0" w:noVBand="1"/>
      </w:tblPr>
      <w:tblGrid>
        <w:gridCol w:w="2547"/>
        <w:gridCol w:w="6281"/>
      </w:tblGrid>
      <w:tr w:rsidR="00A81E7D" w:rsidRPr="00A81E7D" w:rsidTr="00105ABA">
        <w:trPr>
          <w:tblHeader/>
        </w:trPr>
        <w:tc>
          <w:tcPr>
            <w:tcW w:w="2547" w:type="dxa"/>
            <w:shd w:val="clear" w:color="auto" w:fill="BFBFBF" w:themeFill="background1" w:themeFillShade="BF"/>
          </w:tcPr>
          <w:p w:rsidR="00A81E7D" w:rsidRPr="00A81E7D" w:rsidRDefault="00A81E7D" w:rsidP="00D76E62">
            <w:pPr>
              <w:jc w:val="center"/>
              <w:rPr>
                <w:rFonts w:cs="Arial"/>
                <w:b/>
              </w:rPr>
            </w:pPr>
            <w:r w:rsidRPr="00A81E7D">
              <w:rPr>
                <w:rFonts w:cs="Arial"/>
                <w:b/>
              </w:rPr>
              <w:t>Fecha</w:t>
            </w:r>
          </w:p>
        </w:tc>
        <w:tc>
          <w:tcPr>
            <w:tcW w:w="6281" w:type="dxa"/>
            <w:shd w:val="clear" w:color="auto" w:fill="BFBFBF" w:themeFill="background1" w:themeFillShade="BF"/>
          </w:tcPr>
          <w:p w:rsidR="00A81E7D" w:rsidRPr="00A81E7D" w:rsidRDefault="00A81E7D" w:rsidP="00D76E62">
            <w:pPr>
              <w:jc w:val="center"/>
              <w:rPr>
                <w:rFonts w:cs="Arial"/>
                <w:b/>
              </w:rPr>
            </w:pPr>
            <w:r w:rsidRPr="00A81E7D">
              <w:rPr>
                <w:rFonts w:cs="Arial"/>
                <w:b/>
              </w:rPr>
              <w:t>Actividad</w:t>
            </w:r>
          </w:p>
        </w:tc>
      </w:tr>
      <w:tr w:rsidR="00A81E7D" w:rsidRPr="00A81E7D" w:rsidTr="00105ABA">
        <w:tc>
          <w:tcPr>
            <w:tcW w:w="2547" w:type="dxa"/>
            <w:vAlign w:val="center"/>
          </w:tcPr>
          <w:p w:rsidR="00A81E7D" w:rsidRPr="00A81E7D" w:rsidRDefault="00A81E7D" w:rsidP="00D76E62">
            <w:pPr>
              <w:rPr>
                <w:rFonts w:cs="Arial"/>
              </w:rPr>
            </w:pPr>
            <w:r w:rsidRPr="00A81E7D">
              <w:rPr>
                <w:rFonts w:cs="Arial"/>
              </w:rPr>
              <w:t>29 de diciembre</w:t>
            </w:r>
            <w:r w:rsidR="00C05B57">
              <w:rPr>
                <w:rFonts w:cs="Arial"/>
              </w:rPr>
              <w:t xml:space="preserve"> 2017</w:t>
            </w:r>
          </w:p>
        </w:tc>
        <w:tc>
          <w:tcPr>
            <w:tcW w:w="6281" w:type="dxa"/>
          </w:tcPr>
          <w:p w:rsidR="00A81E7D" w:rsidRPr="00A81E7D" w:rsidRDefault="004C3B06" w:rsidP="00D76E62">
            <w:pPr>
              <w:spacing w:before="0" w:after="0"/>
              <w:rPr>
                <w:rFonts w:cs="Arial"/>
              </w:rPr>
            </w:pPr>
            <w:r>
              <w:rPr>
                <w:rFonts w:cs="Arial"/>
              </w:rPr>
              <w:t>Se recibió</w:t>
            </w:r>
            <w:r w:rsidR="00A81E7D" w:rsidRPr="00A81E7D">
              <w:rPr>
                <w:rFonts w:cs="Arial"/>
              </w:rPr>
              <w:t xml:space="preserve"> memoria USB con el archivo instalador y los entregables correspondientes: </w:t>
            </w:r>
          </w:p>
          <w:p w:rsidR="00A81E7D" w:rsidRPr="00A81E7D" w:rsidRDefault="00A81E7D" w:rsidP="00D76E62">
            <w:pPr>
              <w:spacing w:before="0" w:after="0"/>
              <w:rPr>
                <w:rFonts w:cs="Arial"/>
              </w:rPr>
            </w:pPr>
            <w:r w:rsidRPr="00A81E7D">
              <w:rPr>
                <w:rFonts w:cs="Arial"/>
              </w:rPr>
              <w:t>1.- Carta entrega de instalador del Software (USB con instalador y licencia temporal).</w:t>
            </w:r>
          </w:p>
          <w:p w:rsidR="00A81E7D" w:rsidRPr="00A81E7D" w:rsidRDefault="00A81E7D" w:rsidP="00D76E62">
            <w:pPr>
              <w:spacing w:before="0" w:after="0"/>
              <w:rPr>
                <w:rFonts w:cs="Arial"/>
              </w:rPr>
            </w:pPr>
            <w:r w:rsidRPr="00A81E7D">
              <w:rPr>
                <w:rFonts w:cs="Arial"/>
              </w:rPr>
              <w:t>2.- Carta garantía del software.</w:t>
            </w:r>
          </w:p>
          <w:p w:rsidR="00A81E7D" w:rsidRPr="00A81E7D" w:rsidRDefault="00A81E7D" w:rsidP="00D76E62">
            <w:pPr>
              <w:spacing w:before="0" w:after="0"/>
              <w:rPr>
                <w:rFonts w:cs="Arial"/>
              </w:rPr>
            </w:pPr>
            <w:r w:rsidRPr="00A81E7D">
              <w:rPr>
                <w:rFonts w:cs="Arial"/>
              </w:rPr>
              <w:t>3.- Datos para solicitud de soporte técnico.</w:t>
            </w:r>
          </w:p>
          <w:p w:rsidR="00A81E7D" w:rsidRPr="00A81E7D" w:rsidRDefault="00A81E7D" w:rsidP="00D76E62">
            <w:pPr>
              <w:spacing w:before="0" w:after="0"/>
              <w:rPr>
                <w:rFonts w:cs="Arial"/>
              </w:rPr>
            </w:pPr>
            <w:r w:rsidRPr="00A81E7D">
              <w:rPr>
                <w:rFonts w:cs="Arial"/>
              </w:rPr>
              <w:t>4.-Procedimiento para la activación del Software.</w:t>
            </w:r>
          </w:p>
          <w:p w:rsidR="00A81E7D" w:rsidRPr="00A81E7D" w:rsidRDefault="00A81E7D" w:rsidP="004C3B06">
            <w:pPr>
              <w:spacing w:before="0" w:after="0"/>
              <w:rPr>
                <w:rFonts w:cs="Arial"/>
              </w:rPr>
            </w:pPr>
            <w:r w:rsidRPr="00A81E7D">
              <w:rPr>
                <w:rFonts w:cs="Arial"/>
              </w:rPr>
              <w:t>5.-</w:t>
            </w:r>
            <w:r w:rsidR="004C3B06">
              <w:rPr>
                <w:rFonts w:cs="Arial"/>
              </w:rPr>
              <w:t>Se instaló</w:t>
            </w:r>
            <w:r w:rsidRPr="00A81E7D">
              <w:rPr>
                <w:rFonts w:cs="Arial"/>
              </w:rPr>
              <w:t xml:space="preserve"> el </w:t>
            </w:r>
            <w:r w:rsidR="004C3B06">
              <w:rPr>
                <w:rFonts w:cs="Arial"/>
              </w:rPr>
              <w:t>s</w:t>
            </w:r>
            <w:r w:rsidRPr="00A81E7D">
              <w:rPr>
                <w:rFonts w:cs="Arial"/>
              </w:rPr>
              <w:t>oftware con licencia temporal.</w:t>
            </w:r>
          </w:p>
        </w:tc>
      </w:tr>
      <w:tr w:rsidR="00A81E7D" w:rsidRPr="00A81E7D" w:rsidTr="00105ABA">
        <w:tc>
          <w:tcPr>
            <w:tcW w:w="2547" w:type="dxa"/>
            <w:vAlign w:val="center"/>
          </w:tcPr>
          <w:p w:rsidR="00A81E7D" w:rsidRPr="00A81E7D" w:rsidRDefault="00A81E7D" w:rsidP="00D76E62">
            <w:pPr>
              <w:rPr>
                <w:rFonts w:cs="Arial"/>
              </w:rPr>
            </w:pPr>
            <w:r w:rsidRPr="00A81E7D">
              <w:rPr>
                <w:rFonts w:cs="Arial"/>
              </w:rPr>
              <w:t>12 de enero</w:t>
            </w:r>
            <w:r w:rsidR="00C05B57">
              <w:rPr>
                <w:rFonts w:cs="Arial"/>
              </w:rPr>
              <w:t xml:space="preserve"> 2018</w:t>
            </w:r>
          </w:p>
        </w:tc>
        <w:tc>
          <w:tcPr>
            <w:tcW w:w="6281" w:type="dxa"/>
          </w:tcPr>
          <w:p w:rsidR="00A81E7D" w:rsidRPr="00A81E7D" w:rsidRDefault="00A81E7D" w:rsidP="004C3B06">
            <w:pPr>
              <w:spacing w:before="0" w:after="0"/>
              <w:rPr>
                <w:rFonts w:cs="Arial"/>
              </w:rPr>
            </w:pPr>
            <w:r w:rsidRPr="00A81E7D">
              <w:rPr>
                <w:rFonts w:cs="Arial"/>
              </w:rPr>
              <w:t>Se solicit</w:t>
            </w:r>
            <w:r w:rsidR="004C3B06">
              <w:rPr>
                <w:rFonts w:cs="Arial"/>
              </w:rPr>
              <w:t>ó</w:t>
            </w:r>
            <w:r w:rsidRPr="00A81E7D">
              <w:rPr>
                <w:rFonts w:cs="Arial"/>
              </w:rPr>
              <w:t xml:space="preserve"> al fabricante soporte técnico para la configuración de </w:t>
            </w:r>
            <w:r w:rsidRPr="00105ABA">
              <w:rPr>
                <w:rFonts w:cs="Arial"/>
                <w:i/>
              </w:rPr>
              <w:t>Test Plans</w:t>
            </w:r>
            <w:r w:rsidRPr="00A81E7D">
              <w:rPr>
                <w:rFonts w:cs="Arial"/>
              </w:rPr>
              <w:t xml:space="preserve"> para la revisión de los archivos de audio y video conforme a las especificaciones del acuerdo</w:t>
            </w:r>
            <w:r w:rsidR="009928E8">
              <w:rPr>
                <w:rFonts w:cs="Arial"/>
              </w:rPr>
              <w:t xml:space="preserve"> de materiales INE/ACRT/22/2017 y</w:t>
            </w:r>
            <w:r w:rsidRPr="00A81E7D">
              <w:rPr>
                <w:rFonts w:cs="Arial"/>
              </w:rPr>
              <w:t xml:space="preserve"> especificaciones de entrega.</w:t>
            </w:r>
          </w:p>
        </w:tc>
      </w:tr>
      <w:tr w:rsidR="00A81E7D" w:rsidRPr="00A81E7D" w:rsidTr="00105ABA">
        <w:tc>
          <w:tcPr>
            <w:tcW w:w="2547" w:type="dxa"/>
            <w:vAlign w:val="center"/>
          </w:tcPr>
          <w:p w:rsidR="00A81E7D" w:rsidRPr="00A81E7D" w:rsidRDefault="00A81E7D" w:rsidP="00D76E62">
            <w:pPr>
              <w:rPr>
                <w:rFonts w:cs="Arial"/>
              </w:rPr>
            </w:pPr>
            <w:r w:rsidRPr="00A81E7D">
              <w:rPr>
                <w:rFonts w:cs="Arial"/>
              </w:rPr>
              <w:t>18 de enero</w:t>
            </w:r>
            <w:r w:rsidR="00C05B57">
              <w:rPr>
                <w:rFonts w:cs="Arial"/>
              </w:rPr>
              <w:t xml:space="preserve"> 2018</w:t>
            </w:r>
          </w:p>
        </w:tc>
        <w:tc>
          <w:tcPr>
            <w:tcW w:w="6281" w:type="dxa"/>
          </w:tcPr>
          <w:p w:rsidR="00A81E7D" w:rsidRPr="00A81E7D" w:rsidRDefault="00955331" w:rsidP="00D76E62">
            <w:pPr>
              <w:spacing w:before="0" w:after="0"/>
              <w:rPr>
                <w:rFonts w:cs="Arial"/>
              </w:rPr>
            </w:pPr>
            <w:r>
              <w:rPr>
                <w:rFonts w:cs="Arial"/>
              </w:rPr>
              <w:t>Se cambió</w:t>
            </w:r>
            <w:r w:rsidR="00A81E7D" w:rsidRPr="00A81E7D">
              <w:rPr>
                <w:rFonts w:cs="Arial"/>
              </w:rPr>
              <w:t xml:space="preserve"> la configurac</w:t>
            </w:r>
            <w:r>
              <w:rPr>
                <w:rFonts w:cs="Arial"/>
              </w:rPr>
              <w:t>ión, se registró y se asignó</w:t>
            </w:r>
            <w:r w:rsidR="00A81E7D" w:rsidRPr="00A81E7D">
              <w:rPr>
                <w:rFonts w:cs="Arial"/>
              </w:rPr>
              <w:t xml:space="preserve"> el puerto de comunicaciones hacia el </w:t>
            </w:r>
            <w:r w:rsidR="00A81E7D" w:rsidRPr="00105ABA">
              <w:rPr>
                <w:rFonts w:cs="Arial"/>
                <w:i/>
              </w:rPr>
              <w:t>Check Server Localhost</w:t>
            </w:r>
            <w:r w:rsidR="00A81E7D" w:rsidRPr="00A81E7D">
              <w:rPr>
                <w:rFonts w:cs="Arial"/>
              </w:rPr>
              <w:t xml:space="preserve"> </w:t>
            </w:r>
            <w:hyperlink r:id="rId10" w:history="1">
              <w:r w:rsidR="00A81E7D" w:rsidRPr="00A81E7D">
                <w:rPr>
                  <w:rStyle w:val="Hipervnculo"/>
                  <w:rFonts w:cs="Arial"/>
                </w:rPr>
                <w:t>127.0.0.1@9000</w:t>
              </w:r>
            </w:hyperlink>
          </w:p>
          <w:p w:rsidR="00A81E7D" w:rsidRPr="00A81E7D" w:rsidRDefault="00A81E7D" w:rsidP="00D76E62">
            <w:pPr>
              <w:spacing w:before="0" w:after="0"/>
              <w:rPr>
                <w:rFonts w:cs="Arial"/>
              </w:rPr>
            </w:pPr>
          </w:p>
          <w:p w:rsidR="00A81E7D" w:rsidRPr="00A81E7D" w:rsidRDefault="00955331" w:rsidP="00D76E62">
            <w:pPr>
              <w:spacing w:before="0" w:after="0"/>
              <w:rPr>
                <w:rFonts w:cs="Arial"/>
              </w:rPr>
            </w:pPr>
            <w:r>
              <w:rPr>
                <w:rFonts w:cs="Arial"/>
              </w:rPr>
              <w:t>Se realizaron</w:t>
            </w:r>
            <w:r w:rsidR="00A81E7D" w:rsidRPr="00A81E7D">
              <w:rPr>
                <w:rFonts w:cs="Arial"/>
              </w:rPr>
              <w:t xml:space="preserve"> pruebas iniciales de revisión de materiales con los </w:t>
            </w:r>
            <w:r w:rsidR="00A81E7D" w:rsidRPr="00105ABA">
              <w:rPr>
                <w:rFonts w:cs="Arial"/>
                <w:i/>
              </w:rPr>
              <w:t xml:space="preserve">Test Plans </w:t>
            </w:r>
            <w:r w:rsidR="00A81E7D" w:rsidRPr="00A81E7D">
              <w:rPr>
                <w:rFonts w:cs="Arial"/>
              </w:rPr>
              <w:t>anteriores.</w:t>
            </w:r>
          </w:p>
        </w:tc>
      </w:tr>
      <w:tr w:rsidR="00A81E7D" w:rsidRPr="00A81E7D" w:rsidTr="00105ABA">
        <w:tc>
          <w:tcPr>
            <w:tcW w:w="2547" w:type="dxa"/>
            <w:vAlign w:val="center"/>
          </w:tcPr>
          <w:p w:rsidR="00A81E7D" w:rsidRPr="00A81E7D" w:rsidRDefault="00A81E7D" w:rsidP="00D76E62">
            <w:pPr>
              <w:rPr>
                <w:rFonts w:cs="Arial"/>
              </w:rPr>
            </w:pPr>
            <w:r w:rsidRPr="00A81E7D">
              <w:rPr>
                <w:rFonts w:cs="Arial"/>
              </w:rPr>
              <w:t xml:space="preserve">30 de enero </w:t>
            </w:r>
            <w:r w:rsidR="00C05B57">
              <w:rPr>
                <w:rFonts w:cs="Arial"/>
              </w:rPr>
              <w:t>2018</w:t>
            </w:r>
          </w:p>
        </w:tc>
        <w:tc>
          <w:tcPr>
            <w:tcW w:w="6281" w:type="dxa"/>
          </w:tcPr>
          <w:p w:rsidR="00A81E7D" w:rsidRPr="00A81E7D" w:rsidRDefault="00955331" w:rsidP="009928E8">
            <w:pPr>
              <w:spacing w:before="0" w:after="0"/>
              <w:rPr>
                <w:rFonts w:cs="Arial"/>
              </w:rPr>
            </w:pPr>
            <w:r>
              <w:rPr>
                <w:rFonts w:cs="Arial"/>
              </w:rPr>
              <w:t>Se realizó sesión remota para instalar</w:t>
            </w:r>
            <w:r w:rsidR="00A81E7D" w:rsidRPr="00A81E7D">
              <w:rPr>
                <w:rFonts w:cs="Arial"/>
              </w:rPr>
              <w:t xml:space="preserve"> licencia permanente </w:t>
            </w:r>
            <w:r w:rsidR="009928E8">
              <w:rPr>
                <w:rFonts w:cs="Arial"/>
              </w:rPr>
              <w:t xml:space="preserve">de </w:t>
            </w:r>
            <w:r w:rsidR="00174715">
              <w:rPr>
                <w:rFonts w:cs="Arial"/>
              </w:rPr>
              <w:t xml:space="preserve">QC </w:t>
            </w:r>
            <w:r w:rsidR="00174715" w:rsidRPr="00A81E7D">
              <w:rPr>
                <w:rFonts w:cs="Arial"/>
              </w:rPr>
              <w:t>v7.2</w:t>
            </w:r>
            <w:r w:rsidR="00A81E7D" w:rsidRPr="00A81E7D">
              <w:rPr>
                <w:rFonts w:cs="Arial"/>
              </w:rPr>
              <w:t xml:space="preserve">-P11 </w:t>
            </w:r>
            <w:r w:rsidR="00A81E7D" w:rsidRPr="00105ABA">
              <w:rPr>
                <w:rFonts w:cs="Arial"/>
                <w:i/>
              </w:rPr>
              <w:t>Standard Edition</w:t>
            </w:r>
            <w:r w:rsidR="00A81E7D" w:rsidRPr="00A81E7D">
              <w:rPr>
                <w:rFonts w:cs="Arial"/>
              </w:rPr>
              <w:t>, así como mapeo de tres carpetas, 1 ubicada en disco local y 2 ubi</w:t>
            </w:r>
            <w:r w:rsidR="009928E8">
              <w:rPr>
                <w:rFonts w:cs="Arial"/>
              </w:rPr>
              <w:t>cadas en el almacenamiento central</w:t>
            </w:r>
            <w:r w:rsidR="00A81E7D" w:rsidRPr="00A81E7D">
              <w:rPr>
                <w:rFonts w:cs="Arial"/>
              </w:rPr>
              <w:t xml:space="preserve">. </w:t>
            </w:r>
          </w:p>
        </w:tc>
      </w:tr>
      <w:tr w:rsidR="00A81E7D" w:rsidRPr="00A81E7D" w:rsidTr="00105ABA">
        <w:tc>
          <w:tcPr>
            <w:tcW w:w="2547" w:type="dxa"/>
            <w:vAlign w:val="center"/>
          </w:tcPr>
          <w:p w:rsidR="00A81E7D" w:rsidRPr="00A81E7D" w:rsidRDefault="00A81E7D" w:rsidP="00D76E62">
            <w:pPr>
              <w:rPr>
                <w:rFonts w:cs="Arial"/>
              </w:rPr>
            </w:pPr>
            <w:r w:rsidRPr="00A81E7D">
              <w:rPr>
                <w:rFonts w:cs="Arial"/>
              </w:rPr>
              <w:t xml:space="preserve">06 de febrero </w:t>
            </w:r>
            <w:r w:rsidR="00C05B57">
              <w:rPr>
                <w:rFonts w:cs="Arial"/>
              </w:rPr>
              <w:t>2018</w:t>
            </w:r>
          </w:p>
        </w:tc>
        <w:tc>
          <w:tcPr>
            <w:tcW w:w="6281" w:type="dxa"/>
          </w:tcPr>
          <w:p w:rsidR="00A81E7D" w:rsidRPr="00A81E7D" w:rsidRDefault="00A81E7D" w:rsidP="00955331">
            <w:pPr>
              <w:spacing w:before="0" w:after="0"/>
              <w:rPr>
                <w:rFonts w:cs="Arial"/>
              </w:rPr>
            </w:pPr>
            <w:r w:rsidRPr="00A81E7D">
              <w:rPr>
                <w:rFonts w:cs="Arial"/>
              </w:rPr>
              <w:t>Se reali</w:t>
            </w:r>
            <w:r w:rsidR="00955331">
              <w:rPr>
                <w:rFonts w:cs="Arial"/>
              </w:rPr>
              <w:t>zó</w:t>
            </w:r>
            <w:r w:rsidRPr="00A81E7D">
              <w:rPr>
                <w:rFonts w:cs="Arial"/>
              </w:rPr>
              <w:t xml:space="preserve"> se</w:t>
            </w:r>
            <w:r w:rsidR="009928E8">
              <w:rPr>
                <w:rFonts w:cs="Arial"/>
              </w:rPr>
              <w:t xml:space="preserve">sión remota para que </w:t>
            </w:r>
            <w:r w:rsidR="00174715">
              <w:rPr>
                <w:rFonts w:cs="Arial"/>
              </w:rPr>
              <w:t xml:space="preserve">personal </w:t>
            </w:r>
            <w:r w:rsidR="00955331">
              <w:rPr>
                <w:rFonts w:cs="Arial"/>
              </w:rPr>
              <w:t>t</w:t>
            </w:r>
            <w:r w:rsidR="00174715" w:rsidRPr="00A81E7D">
              <w:rPr>
                <w:rFonts w:cs="Arial"/>
              </w:rPr>
              <w:t>écnico</w:t>
            </w:r>
            <w:r w:rsidR="009928E8">
              <w:rPr>
                <w:rFonts w:cs="Arial"/>
              </w:rPr>
              <w:t xml:space="preserve"> instal</w:t>
            </w:r>
            <w:r w:rsidR="00955331">
              <w:rPr>
                <w:rFonts w:cs="Arial"/>
              </w:rPr>
              <w:t>ase</w:t>
            </w:r>
            <w:r w:rsidR="009928E8">
              <w:rPr>
                <w:rFonts w:cs="Arial"/>
              </w:rPr>
              <w:t xml:space="preserve"> QC</w:t>
            </w:r>
            <w:r w:rsidRPr="00A81E7D">
              <w:rPr>
                <w:rFonts w:cs="Arial"/>
              </w:rPr>
              <w:t>CC (</w:t>
            </w:r>
            <w:r w:rsidR="009928E8" w:rsidRPr="00105ABA">
              <w:rPr>
                <w:rFonts w:cs="Arial"/>
                <w:i/>
              </w:rPr>
              <w:t>QC</w:t>
            </w:r>
            <w:r w:rsidRPr="00105ABA">
              <w:rPr>
                <w:rFonts w:cs="Arial"/>
                <w:i/>
              </w:rPr>
              <w:t xml:space="preserve"> Content Correction</w:t>
            </w:r>
            <w:r w:rsidRPr="00A81E7D">
              <w:rPr>
                <w:rFonts w:cs="Arial"/>
              </w:rPr>
              <w:t>).</w:t>
            </w:r>
          </w:p>
        </w:tc>
      </w:tr>
      <w:tr w:rsidR="00382015" w:rsidRPr="00A81E7D" w:rsidTr="00105ABA">
        <w:tc>
          <w:tcPr>
            <w:tcW w:w="2547" w:type="dxa"/>
            <w:vAlign w:val="center"/>
          </w:tcPr>
          <w:p w:rsidR="00382015" w:rsidRPr="00A81E7D" w:rsidRDefault="00382015" w:rsidP="00D76E62">
            <w:pPr>
              <w:rPr>
                <w:rFonts w:cs="Arial"/>
              </w:rPr>
            </w:pPr>
            <w:r>
              <w:rPr>
                <w:rFonts w:cs="Arial"/>
              </w:rPr>
              <w:t>Febrero de 2018</w:t>
            </w:r>
          </w:p>
        </w:tc>
        <w:tc>
          <w:tcPr>
            <w:tcW w:w="6281" w:type="dxa"/>
          </w:tcPr>
          <w:p w:rsidR="00382015" w:rsidRPr="00A81E7D" w:rsidRDefault="00382015" w:rsidP="00D76E62">
            <w:pPr>
              <w:spacing w:before="0" w:after="0"/>
              <w:rPr>
                <w:rFonts w:cs="Arial"/>
              </w:rPr>
            </w:pPr>
            <w:r>
              <w:rPr>
                <w:rFonts w:cs="Arial"/>
              </w:rPr>
              <w:t xml:space="preserve">Queda en operación el software de </w:t>
            </w:r>
            <w:r w:rsidRPr="00105ABA">
              <w:rPr>
                <w:rFonts w:cs="Arial"/>
                <w:i/>
              </w:rPr>
              <w:t>Quality Check</w:t>
            </w:r>
            <w:r>
              <w:rPr>
                <w:rFonts w:cs="Arial"/>
              </w:rPr>
              <w:t>.</w:t>
            </w:r>
          </w:p>
        </w:tc>
      </w:tr>
    </w:tbl>
    <w:p w:rsidR="00A81E7D" w:rsidRDefault="00A81E7D" w:rsidP="00A81E7D">
      <w:pPr>
        <w:spacing w:before="0" w:after="0" w:line="276" w:lineRule="auto"/>
        <w:ind w:left="360"/>
        <w:rPr>
          <w:rFonts w:cs="Arial"/>
          <w:bCs/>
          <w:kern w:val="32"/>
          <w:szCs w:val="20"/>
          <w:lang w:val="es-MX" w:eastAsia="es-MX"/>
        </w:rPr>
      </w:pPr>
    </w:p>
    <w:p w:rsidR="00174715" w:rsidRDefault="00174715" w:rsidP="00A81E7D">
      <w:pPr>
        <w:spacing w:before="0" w:after="0" w:line="276" w:lineRule="auto"/>
        <w:ind w:left="360"/>
        <w:rPr>
          <w:rFonts w:cs="Arial"/>
          <w:bCs/>
          <w:kern w:val="32"/>
          <w:szCs w:val="20"/>
          <w:lang w:val="es-MX" w:eastAsia="es-MX"/>
        </w:rPr>
      </w:pPr>
    </w:p>
    <w:p w:rsidR="00174715" w:rsidRDefault="00174715" w:rsidP="00A81E7D">
      <w:pPr>
        <w:spacing w:before="0" w:after="0" w:line="276" w:lineRule="auto"/>
        <w:ind w:left="360"/>
        <w:rPr>
          <w:rFonts w:cs="Arial"/>
          <w:bCs/>
          <w:kern w:val="32"/>
          <w:szCs w:val="20"/>
          <w:lang w:val="es-MX" w:eastAsia="es-MX"/>
        </w:rPr>
      </w:pPr>
    </w:p>
    <w:p w:rsidR="008D3893" w:rsidRPr="008D3893" w:rsidRDefault="008D3893" w:rsidP="00DD2F85">
      <w:pPr>
        <w:pStyle w:val="Prrafodelista"/>
        <w:numPr>
          <w:ilvl w:val="1"/>
          <w:numId w:val="3"/>
        </w:numPr>
        <w:spacing w:before="0" w:after="0" w:line="276" w:lineRule="auto"/>
        <w:rPr>
          <w:rFonts w:cs="Arial"/>
          <w:b/>
          <w:bCs/>
          <w:color w:val="D60093"/>
          <w:kern w:val="32"/>
          <w:szCs w:val="20"/>
        </w:rPr>
      </w:pPr>
      <w:r w:rsidRPr="008D3893">
        <w:rPr>
          <w:rFonts w:cs="Arial"/>
          <w:b/>
          <w:bCs/>
          <w:color w:val="D60093"/>
          <w:kern w:val="32"/>
          <w:szCs w:val="20"/>
        </w:rPr>
        <w:t xml:space="preserve"> Utilidad de software Baton en la DATE</w:t>
      </w:r>
      <w:r w:rsidR="00CC55A2">
        <w:rPr>
          <w:rFonts w:cs="Arial"/>
          <w:b/>
          <w:bCs/>
          <w:color w:val="D60093"/>
          <w:kern w:val="32"/>
          <w:szCs w:val="20"/>
        </w:rPr>
        <w:t>RyT</w:t>
      </w:r>
      <w:r w:rsidR="00442549">
        <w:rPr>
          <w:rFonts w:cs="Arial"/>
          <w:b/>
          <w:bCs/>
          <w:color w:val="D60093"/>
          <w:kern w:val="32"/>
          <w:szCs w:val="20"/>
        </w:rPr>
        <w:t>, 2017-2018</w:t>
      </w:r>
    </w:p>
    <w:p w:rsidR="008D3893" w:rsidRPr="008D3893" w:rsidRDefault="008D3893" w:rsidP="008D3893">
      <w:pPr>
        <w:pStyle w:val="Prrafodelista"/>
        <w:spacing w:before="0" w:after="0" w:line="276" w:lineRule="auto"/>
        <w:rPr>
          <w:rFonts w:cs="Arial"/>
          <w:bCs/>
          <w:kern w:val="32"/>
          <w:szCs w:val="20"/>
          <w:lang w:val="es-MX" w:eastAsia="es-MX"/>
        </w:rPr>
      </w:pPr>
    </w:p>
    <w:p w:rsidR="00A81E7D" w:rsidRDefault="00376952" w:rsidP="00A81E7D">
      <w:pPr>
        <w:spacing w:before="0" w:after="0" w:line="276" w:lineRule="auto"/>
        <w:rPr>
          <w:rFonts w:cs="Arial"/>
          <w:bCs/>
          <w:kern w:val="32"/>
          <w:szCs w:val="20"/>
        </w:rPr>
      </w:pPr>
      <w:r>
        <w:rPr>
          <w:rFonts w:cs="Arial"/>
          <w:bCs/>
          <w:kern w:val="32"/>
          <w:szCs w:val="20"/>
        </w:rPr>
        <w:t>E</w:t>
      </w:r>
      <w:r w:rsidR="00A81E7D" w:rsidRPr="00A81E7D">
        <w:rPr>
          <w:rFonts w:cs="Arial"/>
          <w:bCs/>
          <w:kern w:val="32"/>
          <w:szCs w:val="20"/>
        </w:rPr>
        <w:t xml:space="preserve">l software se </w:t>
      </w:r>
      <w:r w:rsidR="003B3260">
        <w:rPr>
          <w:rFonts w:cs="Arial"/>
          <w:bCs/>
          <w:kern w:val="32"/>
          <w:szCs w:val="20"/>
        </w:rPr>
        <w:t>instaló</w:t>
      </w:r>
      <w:r>
        <w:rPr>
          <w:rFonts w:cs="Arial"/>
          <w:bCs/>
          <w:kern w:val="32"/>
          <w:szCs w:val="20"/>
        </w:rPr>
        <w:t xml:space="preserve"> </w:t>
      </w:r>
      <w:r w:rsidR="00A81E7D" w:rsidRPr="00A81E7D">
        <w:rPr>
          <w:rFonts w:cs="Arial"/>
          <w:bCs/>
          <w:kern w:val="32"/>
          <w:szCs w:val="20"/>
        </w:rPr>
        <w:t xml:space="preserve">en una de las </w:t>
      </w:r>
      <w:r>
        <w:rPr>
          <w:rFonts w:cs="Arial"/>
          <w:bCs/>
          <w:kern w:val="32"/>
          <w:szCs w:val="20"/>
        </w:rPr>
        <w:t xml:space="preserve">cuatro </w:t>
      </w:r>
      <w:r w:rsidR="00A81E7D" w:rsidRPr="00A81E7D">
        <w:rPr>
          <w:rFonts w:cs="Arial"/>
          <w:bCs/>
          <w:kern w:val="32"/>
          <w:szCs w:val="20"/>
        </w:rPr>
        <w:t>islas de verificación</w:t>
      </w:r>
      <w:r w:rsidR="009D2625">
        <w:rPr>
          <w:rFonts w:cs="Arial"/>
          <w:bCs/>
          <w:kern w:val="32"/>
          <w:szCs w:val="20"/>
        </w:rPr>
        <w:t xml:space="preserve"> de video</w:t>
      </w:r>
      <w:r w:rsidR="003B3260">
        <w:rPr>
          <w:rFonts w:cs="Arial"/>
          <w:bCs/>
          <w:kern w:val="32"/>
          <w:szCs w:val="20"/>
        </w:rPr>
        <w:t xml:space="preserve"> (licencia única)</w:t>
      </w:r>
      <w:r w:rsidR="00955331">
        <w:rPr>
          <w:rFonts w:cs="Arial"/>
          <w:bCs/>
          <w:kern w:val="32"/>
          <w:szCs w:val="20"/>
        </w:rPr>
        <w:t>. D</w:t>
      </w:r>
      <w:r w:rsidR="003B3260">
        <w:rPr>
          <w:rFonts w:cs="Arial"/>
          <w:bCs/>
          <w:kern w:val="32"/>
          <w:szCs w:val="20"/>
        </w:rPr>
        <w:t>espués de las configuraciones,</w:t>
      </w:r>
      <w:r w:rsidR="00A81E7D" w:rsidRPr="00A81E7D">
        <w:rPr>
          <w:rFonts w:cs="Arial"/>
          <w:bCs/>
          <w:kern w:val="32"/>
          <w:szCs w:val="20"/>
        </w:rPr>
        <w:t xml:space="preserve"> </w:t>
      </w:r>
      <w:r w:rsidR="00E97149" w:rsidRPr="00A81E7D">
        <w:rPr>
          <w:rFonts w:cs="Arial"/>
          <w:bCs/>
          <w:kern w:val="32"/>
          <w:szCs w:val="20"/>
        </w:rPr>
        <w:t xml:space="preserve">a partir </w:t>
      </w:r>
      <w:r w:rsidR="005337E8">
        <w:rPr>
          <w:rFonts w:cs="Arial"/>
          <w:bCs/>
          <w:kern w:val="32"/>
          <w:szCs w:val="20"/>
        </w:rPr>
        <w:t>de febrero</w:t>
      </w:r>
      <w:r w:rsidR="00442549">
        <w:rPr>
          <w:rFonts w:cs="Arial"/>
          <w:bCs/>
          <w:kern w:val="32"/>
          <w:szCs w:val="20"/>
        </w:rPr>
        <w:t xml:space="preserve"> de 2018</w:t>
      </w:r>
      <w:r w:rsidR="00955331">
        <w:rPr>
          <w:rFonts w:cs="Arial"/>
          <w:bCs/>
          <w:kern w:val="32"/>
          <w:szCs w:val="20"/>
        </w:rPr>
        <w:t>,</w:t>
      </w:r>
      <w:r w:rsidR="00442549">
        <w:rPr>
          <w:rFonts w:cs="Arial"/>
          <w:bCs/>
          <w:kern w:val="32"/>
          <w:szCs w:val="20"/>
        </w:rPr>
        <w:t xml:space="preserve"> </w:t>
      </w:r>
      <w:r w:rsidR="005337E8">
        <w:rPr>
          <w:rFonts w:cs="Arial"/>
          <w:bCs/>
          <w:kern w:val="32"/>
          <w:szCs w:val="20"/>
        </w:rPr>
        <w:t>se utilizó el Quality Check</w:t>
      </w:r>
      <w:r w:rsidR="00E97149" w:rsidRPr="00A81E7D">
        <w:rPr>
          <w:rFonts w:cs="Arial"/>
          <w:bCs/>
          <w:kern w:val="32"/>
          <w:szCs w:val="20"/>
        </w:rPr>
        <w:t xml:space="preserve"> </w:t>
      </w:r>
      <w:r w:rsidR="00A81E7D" w:rsidRPr="00A81E7D">
        <w:rPr>
          <w:rFonts w:cs="Arial"/>
          <w:bCs/>
          <w:kern w:val="32"/>
          <w:szCs w:val="20"/>
        </w:rPr>
        <w:t>para revisar y corroborar los siguientes parámetros</w:t>
      </w:r>
      <w:r w:rsidR="00442549">
        <w:rPr>
          <w:rFonts w:cs="Arial"/>
          <w:bCs/>
          <w:kern w:val="32"/>
          <w:szCs w:val="20"/>
        </w:rPr>
        <w:t xml:space="preserve"> de materiales </w:t>
      </w:r>
      <w:r w:rsidR="00955331">
        <w:rPr>
          <w:rFonts w:cs="Arial"/>
          <w:bCs/>
          <w:kern w:val="32"/>
          <w:szCs w:val="20"/>
        </w:rPr>
        <w:t>durante el Proceso Electoral Federal y</w:t>
      </w:r>
      <w:r w:rsidR="00442549">
        <w:rPr>
          <w:rFonts w:cs="Arial"/>
          <w:bCs/>
          <w:kern w:val="32"/>
          <w:szCs w:val="20"/>
        </w:rPr>
        <w:t xml:space="preserve"> los </w:t>
      </w:r>
      <w:r w:rsidR="00955331">
        <w:rPr>
          <w:rFonts w:cs="Arial"/>
          <w:bCs/>
          <w:kern w:val="32"/>
          <w:szCs w:val="20"/>
        </w:rPr>
        <w:t>p</w:t>
      </w:r>
      <w:r w:rsidR="00442549">
        <w:rPr>
          <w:rFonts w:cs="Arial"/>
          <w:bCs/>
          <w:kern w:val="32"/>
          <w:szCs w:val="20"/>
        </w:rPr>
        <w:t xml:space="preserve">rocesos </w:t>
      </w:r>
      <w:r w:rsidR="00955331">
        <w:rPr>
          <w:rFonts w:cs="Arial"/>
          <w:bCs/>
          <w:kern w:val="32"/>
          <w:szCs w:val="20"/>
        </w:rPr>
        <w:t>e</w:t>
      </w:r>
      <w:r w:rsidR="00442549">
        <w:rPr>
          <w:rFonts w:cs="Arial"/>
          <w:bCs/>
          <w:kern w:val="32"/>
          <w:szCs w:val="20"/>
        </w:rPr>
        <w:t xml:space="preserve">lectorales </w:t>
      </w:r>
      <w:r w:rsidR="00955331">
        <w:rPr>
          <w:rFonts w:cs="Arial"/>
          <w:bCs/>
          <w:kern w:val="32"/>
          <w:szCs w:val="20"/>
        </w:rPr>
        <w:t>l</w:t>
      </w:r>
      <w:r w:rsidR="00442549">
        <w:rPr>
          <w:rFonts w:cs="Arial"/>
          <w:bCs/>
          <w:kern w:val="32"/>
          <w:szCs w:val="20"/>
        </w:rPr>
        <w:t>ocales</w:t>
      </w:r>
      <w:r w:rsidR="00A81E7D" w:rsidRPr="00A81E7D">
        <w:rPr>
          <w:rFonts w:cs="Arial"/>
          <w:bCs/>
          <w:kern w:val="32"/>
          <w:szCs w:val="20"/>
        </w:rPr>
        <w:t>:</w:t>
      </w:r>
    </w:p>
    <w:p w:rsidR="00955331" w:rsidRPr="00A81E7D" w:rsidRDefault="00955331" w:rsidP="00A81E7D">
      <w:pPr>
        <w:spacing w:before="0" w:after="0" w:line="276" w:lineRule="auto"/>
        <w:rPr>
          <w:rFonts w:cs="Arial"/>
          <w:bCs/>
          <w:kern w:val="32"/>
          <w:szCs w:val="20"/>
        </w:rPr>
      </w:pPr>
    </w:p>
    <w:tbl>
      <w:tblPr>
        <w:tblW w:w="9067" w:type="dxa"/>
        <w:jc w:val="center"/>
        <w:tblCellMar>
          <w:left w:w="70" w:type="dxa"/>
          <w:right w:w="70" w:type="dxa"/>
        </w:tblCellMar>
        <w:tblLook w:val="04A0" w:firstRow="1" w:lastRow="0" w:firstColumn="1" w:lastColumn="0" w:noHBand="0" w:noVBand="1"/>
      </w:tblPr>
      <w:tblGrid>
        <w:gridCol w:w="495"/>
        <w:gridCol w:w="3895"/>
        <w:gridCol w:w="2126"/>
        <w:gridCol w:w="2551"/>
      </w:tblGrid>
      <w:tr w:rsidR="000A2DD0" w:rsidRPr="00A81E7D" w:rsidTr="002220C5">
        <w:trPr>
          <w:trHeight w:val="241"/>
          <w:tblHeader/>
          <w:jc w:val="center"/>
        </w:trPr>
        <w:tc>
          <w:tcPr>
            <w:tcW w:w="9067" w:type="dxa"/>
            <w:gridSpan w:val="4"/>
            <w:tcBorders>
              <w:top w:val="single" w:sz="4" w:space="0" w:color="auto"/>
              <w:left w:val="single" w:sz="4" w:space="0" w:color="auto"/>
              <w:bottom w:val="single" w:sz="4" w:space="0" w:color="auto"/>
              <w:right w:val="single" w:sz="4" w:space="0" w:color="auto"/>
            </w:tcBorders>
            <w:shd w:val="clear" w:color="000000" w:fill="AEAAAA"/>
            <w:noWrap/>
            <w:vAlign w:val="center"/>
          </w:tcPr>
          <w:p w:rsidR="000A2DD0" w:rsidRPr="00A81E7D" w:rsidRDefault="000A2DD0" w:rsidP="00D76E62">
            <w:pPr>
              <w:spacing w:before="0" w:after="0" w:line="276" w:lineRule="auto"/>
              <w:jc w:val="center"/>
              <w:rPr>
                <w:rFonts w:cs="Arial"/>
                <w:b/>
                <w:bCs/>
                <w:color w:val="000000"/>
                <w:szCs w:val="20"/>
                <w:lang w:val="es-MX" w:eastAsia="es-MX"/>
              </w:rPr>
            </w:pPr>
            <w:r>
              <w:rPr>
                <w:rFonts w:cs="Arial"/>
                <w:b/>
                <w:bCs/>
                <w:color w:val="000000"/>
                <w:szCs w:val="20"/>
                <w:lang w:val="es-MX" w:eastAsia="es-MX"/>
              </w:rPr>
              <w:t>Tabla de parámetros Técnicos revisados durante El PEF y PEL’s 2017-2018</w:t>
            </w:r>
          </w:p>
        </w:tc>
      </w:tr>
      <w:tr w:rsidR="00A81E7D" w:rsidRPr="00A81E7D" w:rsidTr="00CF143C">
        <w:trPr>
          <w:trHeight w:val="401"/>
          <w:tblHeader/>
          <w:jc w:val="center"/>
        </w:trPr>
        <w:tc>
          <w:tcPr>
            <w:tcW w:w="495"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A81E7D" w:rsidRPr="00A81E7D" w:rsidRDefault="00A81E7D" w:rsidP="00D76E62">
            <w:pPr>
              <w:spacing w:before="0" w:after="0" w:line="276" w:lineRule="auto"/>
              <w:jc w:val="center"/>
              <w:rPr>
                <w:rFonts w:cs="Arial"/>
                <w:b/>
                <w:bCs/>
                <w:color w:val="000000"/>
                <w:sz w:val="22"/>
                <w:szCs w:val="22"/>
                <w:lang w:val="es-MX" w:eastAsia="es-MX"/>
              </w:rPr>
            </w:pPr>
            <w:r w:rsidRPr="00A81E7D">
              <w:rPr>
                <w:rFonts w:cs="Arial"/>
                <w:b/>
                <w:bCs/>
                <w:color w:val="000000"/>
                <w:sz w:val="22"/>
                <w:szCs w:val="22"/>
                <w:lang w:val="es-MX" w:eastAsia="es-MX"/>
              </w:rPr>
              <w:t>No.</w:t>
            </w:r>
          </w:p>
        </w:tc>
        <w:tc>
          <w:tcPr>
            <w:tcW w:w="3895" w:type="dxa"/>
            <w:tcBorders>
              <w:top w:val="single" w:sz="4" w:space="0" w:color="auto"/>
              <w:left w:val="nil"/>
              <w:bottom w:val="single" w:sz="4" w:space="0" w:color="auto"/>
              <w:right w:val="single" w:sz="4" w:space="0" w:color="auto"/>
            </w:tcBorders>
            <w:shd w:val="clear" w:color="000000" w:fill="AEAAAA"/>
            <w:noWrap/>
            <w:vAlign w:val="center"/>
            <w:hideMark/>
          </w:tcPr>
          <w:p w:rsidR="00A81E7D" w:rsidRPr="00A81E7D" w:rsidRDefault="00A81E7D" w:rsidP="00D76E62">
            <w:pPr>
              <w:spacing w:before="0" w:after="0" w:line="276" w:lineRule="auto"/>
              <w:jc w:val="center"/>
              <w:rPr>
                <w:rFonts w:cs="Arial"/>
                <w:b/>
                <w:bCs/>
                <w:color w:val="000000"/>
                <w:szCs w:val="20"/>
                <w:lang w:val="es-MX" w:eastAsia="es-MX"/>
              </w:rPr>
            </w:pPr>
            <w:r w:rsidRPr="00A81E7D">
              <w:rPr>
                <w:rFonts w:cs="Arial"/>
                <w:b/>
                <w:bCs/>
                <w:color w:val="000000"/>
                <w:szCs w:val="20"/>
                <w:lang w:val="es-MX" w:eastAsia="es-MX"/>
              </w:rPr>
              <w:t>Descripción de la revisión</w:t>
            </w:r>
          </w:p>
        </w:tc>
        <w:tc>
          <w:tcPr>
            <w:tcW w:w="2126" w:type="dxa"/>
            <w:tcBorders>
              <w:top w:val="single" w:sz="4" w:space="0" w:color="auto"/>
              <w:left w:val="nil"/>
              <w:bottom w:val="single" w:sz="4" w:space="0" w:color="auto"/>
              <w:right w:val="single" w:sz="4" w:space="0" w:color="auto"/>
            </w:tcBorders>
            <w:shd w:val="clear" w:color="000000" w:fill="AEAAAA"/>
            <w:noWrap/>
            <w:vAlign w:val="center"/>
            <w:hideMark/>
          </w:tcPr>
          <w:p w:rsidR="00A81E7D" w:rsidRPr="00A81E7D" w:rsidRDefault="00A81E7D" w:rsidP="00D76E62">
            <w:pPr>
              <w:spacing w:before="0" w:after="0" w:line="276" w:lineRule="auto"/>
              <w:jc w:val="center"/>
              <w:rPr>
                <w:rFonts w:cs="Arial"/>
                <w:b/>
                <w:bCs/>
                <w:color w:val="000000"/>
                <w:szCs w:val="20"/>
                <w:lang w:val="es-MX" w:eastAsia="es-MX"/>
              </w:rPr>
            </w:pPr>
            <w:r w:rsidRPr="00A81E7D">
              <w:rPr>
                <w:rFonts w:cs="Arial"/>
                <w:b/>
                <w:bCs/>
                <w:color w:val="000000"/>
                <w:szCs w:val="20"/>
                <w:lang w:val="es-MX" w:eastAsia="es-MX"/>
              </w:rPr>
              <w:t>Valor especifico</w:t>
            </w:r>
          </w:p>
        </w:tc>
        <w:tc>
          <w:tcPr>
            <w:tcW w:w="2551" w:type="dxa"/>
            <w:tcBorders>
              <w:top w:val="single" w:sz="4" w:space="0" w:color="auto"/>
              <w:left w:val="nil"/>
              <w:bottom w:val="single" w:sz="4" w:space="0" w:color="auto"/>
              <w:right w:val="single" w:sz="4" w:space="0" w:color="auto"/>
            </w:tcBorders>
            <w:shd w:val="clear" w:color="000000" w:fill="AEAAAA"/>
            <w:noWrap/>
            <w:vAlign w:val="center"/>
            <w:hideMark/>
          </w:tcPr>
          <w:p w:rsidR="00A81E7D" w:rsidRPr="00A81E7D" w:rsidRDefault="00A81E7D" w:rsidP="00D76E62">
            <w:pPr>
              <w:spacing w:before="0" w:after="0" w:line="276" w:lineRule="auto"/>
              <w:jc w:val="center"/>
              <w:rPr>
                <w:rFonts w:cs="Arial"/>
                <w:b/>
                <w:bCs/>
                <w:color w:val="000000"/>
                <w:szCs w:val="20"/>
                <w:lang w:val="es-MX" w:eastAsia="es-MX"/>
              </w:rPr>
            </w:pPr>
            <w:r w:rsidRPr="00A81E7D">
              <w:rPr>
                <w:rFonts w:cs="Arial"/>
                <w:b/>
                <w:bCs/>
                <w:color w:val="000000"/>
                <w:szCs w:val="20"/>
                <w:lang w:val="es-MX" w:eastAsia="es-MX"/>
              </w:rPr>
              <w:t>Tipo de revisión</w:t>
            </w:r>
          </w:p>
        </w:tc>
      </w:tr>
      <w:tr w:rsidR="00A81E7D" w:rsidRPr="00A81E7D" w:rsidTr="002220C5">
        <w:trPr>
          <w:trHeight w:val="290"/>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A81E7D" w:rsidRPr="00A81E7D" w:rsidRDefault="00A81E7D" w:rsidP="00D76E62">
            <w:pPr>
              <w:spacing w:before="0" w:after="0" w:line="276" w:lineRule="auto"/>
              <w:jc w:val="center"/>
              <w:rPr>
                <w:rFonts w:cs="Arial"/>
                <w:color w:val="000000"/>
                <w:sz w:val="22"/>
                <w:szCs w:val="22"/>
                <w:lang w:val="es-MX" w:eastAsia="es-MX"/>
              </w:rPr>
            </w:pPr>
            <w:r w:rsidRPr="00A81E7D">
              <w:rPr>
                <w:rFonts w:cs="Arial"/>
                <w:color w:val="000000"/>
                <w:sz w:val="22"/>
                <w:szCs w:val="22"/>
                <w:lang w:val="es-MX" w:eastAsia="es-MX"/>
              </w:rPr>
              <w:t>1</w:t>
            </w:r>
          </w:p>
        </w:tc>
        <w:tc>
          <w:tcPr>
            <w:tcW w:w="3895" w:type="dxa"/>
            <w:tcBorders>
              <w:top w:val="nil"/>
              <w:left w:val="nil"/>
              <w:bottom w:val="single" w:sz="4" w:space="0" w:color="auto"/>
              <w:right w:val="single" w:sz="4" w:space="0" w:color="auto"/>
            </w:tcBorders>
            <w:shd w:val="clear" w:color="auto" w:fill="auto"/>
            <w:vAlign w:val="center"/>
            <w:hideMark/>
          </w:tcPr>
          <w:p w:rsidR="00A81E7D" w:rsidRPr="00A81E7D" w:rsidRDefault="00A81E7D" w:rsidP="00D76E62">
            <w:pPr>
              <w:spacing w:before="0" w:after="0" w:line="276" w:lineRule="auto"/>
              <w:jc w:val="left"/>
              <w:rPr>
                <w:rFonts w:cs="Arial"/>
                <w:b/>
                <w:bCs/>
                <w:color w:val="000000"/>
                <w:szCs w:val="20"/>
                <w:lang w:val="es-MX" w:eastAsia="es-MX"/>
              </w:rPr>
            </w:pPr>
            <w:r w:rsidRPr="00A81E7D">
              <w:rPr>
                <w:rFonts w:cs="Arial"/>
                <w:b/>
                <w:bCs/>
                <w:color w:val="000000"/>
                <w:szCs w:val="20"/>
                <w:lang w:val="es-MX" w:eastAsia="es-MX"/>
              </w:rPr>
              <w:t xml:space="preserve">Codecs </w:t>
            </w:r>
          </w:p>
        </w:tc>
        <w:tc>
          <w:tcPr>
            <w:tcW w:w="2126" w:type="dxa"/>
            <w:tcBorders>
              <w:top w:val="nil"/>
              <w:left w:val="nil"/>
              <w:bottom w:val="single" w:sz="4" w:space="0" w:color="auto"/>
              <w:right w:val="single" w:sz="4" w:space="0" w:color="auto"/>
            </w:tcBorders>
            <w:shd w:val="clear" w:color="auto" w:fill="auto"/>
            <w:vAlign w:val="center"/>
            <w:hideMark/>
          </w:tcPr>
          <w:p w:rsidR="00A81E7D" w:rsidRPr="00A81E7D" w:rsidRDefault="00A81E7D" w:rsidP="00D76E62">
            <w:pPr>
              <w:spacing w:before="0" w:after="0" w:line="276" w:lineRule="auto"/>
              <w:jc w:val="left"/>
              <w:rPr>
                <w:rFonts w:cs="Arial"/>
                <w:color w:val="000000"/>
                <w:szCs w:val="20"/>
                <w:lang w:val="es-MX" w:eastAsia="es-MX"/>
              </w:rPr>
            </w:pPr>
            <w:r w:rsidRPr="00A81E7D">
              <w:rPr>
                <w:rFonts w:cs="Arial"/>
                <w:color w:val="000000"/>
                <w:szCs w:val="20"/>
                <w:lang w:val="es-MX" w:eastAsia="es-MX"/>
              </w:rPr>
              <w:t xml:space="preserve">DVCPRO HD 1080i60 </w:t>
            </w:r>
          </w:p>
        </w:tc>
        <w:tc>
          <w:tcPr>
            <w:tcW w:w="2551" w:type="dxa"/>
            <w:tcBorders>
              <w:top w:val="nil"/>
              <w:left w:val="nil"/>
              <w:bottom w:val="single" w:sz="4" w:space="0" w:color="auto"/>
              <w:right w:val="single" w:sz="4" w:space="0" w:color="auto"/>
            </w:tcBorders>
            <w:shd w:val="clear" w:color="auto" w:fill="auto"/>
            <w:vAlign w:val="center"/>
            <w:hideMark/>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Técnica</w:t>
            </w:r>
          </w:p>
        </w:tc>
      </w:tr>
      <w:tr w:rsidR="00A81E7D" w:rsidRPr="00A81E7D" w:rsidTr="002220C5">
        <w:trPr>
          <w:trHeight w:val="500"/>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A81E7D" w:rsidRPr="00A81E7D" w:rsidRDefault="00A81E7D" w:rsidP="00D76E62">
            <w:pPr>
              <w:spacing w:before="0" w:after="0" w:line="276" w:lineRule="auto"/>
              <w:jc w:val="center"/>
              <w:rPr>
                <w:rFonts w:cs="Arial"/>
                <w:color w:val="000000"/>
                <w:sz w:val="22"/>
                <w:szCs w:val="22"/>
                <w:lang w:val="es-MX" w:eastAsia="es-MX"/>
              </w:rPr>
            </w:pPr>
            <w:r w:rsidRPr="00A81E7D">
              <w:rPr>
                <w:rFonts w:cs="Arial"/>
                <w:color w:val="000000"/>
                <w:sz w:val="22"/>
                <w:szCs w:val="22"/>
                <w:lang w:val="es-MX" w:eastAsia="es-MX"/>
              </w:rPr>
              <w:t>2</w:t>
            </w:r>
          </w:p>
        </w:tc>
        <w:tc>
          <w:tcPr>
            <w:tcW w:w="3895" w:type="dxa"/>
            <w:tcBorders>
              <w:top w:val="nil"/>
              <w:left w:val="nil"/>
              <w:bottom w:val="single" w:sz="4" w:space="0" w:color="auto"/>
              <w:right w:val="single" w:sz="4" w:space="0" w:color="auto"/>
            </w:tcBorders>
            <w:shd w:val="clear" w:color="auto" w:fill="auto"/>
            <w:vAlign w:val="center"/>
            <w:hideMark/>
          </w:tcPr>
          <w:p w:rsidR="00A81E7D" w:rsidRPr="00A81E7D" w:rsidRDefault="00A81E7D" w:rsidP="00D76E62">
            <w:pPr>
              <w:spacing w:before="0" w:after="0" w:line="276" w:lineRule="auto"/>
              <w:jc w:val="left"/>
              <w:rPr>
                <w:rFonts w:cs="Arial"/>
                <w:b/>
                <w:bCs/>
                <w:color w:val="000000"/>
                <w:szCs w:val="20"/>
                <w:lang w:val="es-MX" w:eastAsia="es-MX"/>
              </w:rPr>
            </w:pPr>
            <w:r w:rsidRPr="00A81E7D">
              <w:rPr>
                <w:rFonts w:cs="Arial"/>
                <w:b/>
                <w:bCs/>
                <w:color w:val="000000"/>
                <w:szCs w:val="20"/>
                <w:lang w:val="es-MX" w:eastAsia="es-MX"/>
              </w:rPr>
              <w:t xml:space="preserve">Wrapper </w:t>
            </w:r>
          </w:p>
        </w:tc>
        <w:tc>
          <w:tcPr>
            <w:tcW w:w="2126" w:type="dxa"/>
            <w:tcBorders>
              <w:top w:val="nil"/>
              <w:left w:val="nil"/>
              <w:bottom w:val="single" w:sz="4" w:space="0" w:color="auto"/>
              <w:right w:val="single" w:sz="4" w:space="0" w:color="auto"/>
            </w:tcBorders>
            <w:shd w:val="clear" w:color="auto" w:fill="auto"/>
            <w:vAlign w:val="center"/>
            <w:hideMark/>
          </w:tcPr>
          <w:p w:rsidR="00A81E7D" w:rsidRPr="00A81E7D" w:rsidRDefault="00A81E7D" w:rsidP="00D76E62">
            <w:pPr>
              <w:spacing w:before="0" w:after="0" w:line="276" w:lineRule="auto"/>
              <w:jc w:val="left"/>
              <w:rPr>
                <w:rFonts w:cs="Arial"/>
                <w:color w:val="000000"/>
                <w:szCs w:val="20"/>
                <w:lang w:val="es-MX" w:eastAsia="es-MX"/>
              </w:rPr>
            </w:pPr>
            <w:r w:rsidRPr="00A81E7D">
              <w:rPr>
                <w:rFonts w:cs="Arial"/>
                <w:color w:val="000000"/>
                <w:szCs w:val="20"/>
                <w:lang w:val="es-MX" w:eastAsia="es-MX"/>
              </w:rPr>
              <w:t>QuickTime Selfcontained</w:t>
            </w:r>
          </w:p>
        </w:tc>
        <w:tc>
          <w:tcPr>
            <w:tcW w:w="2551" w:type="dxa"/>
            <w:tcBorders>
              <w:top w:val="nil"/>
              <w:left w:val="nil"/>
              <w:bottom w:val="single" w:sz="4" w:space="0" w:color="auto"/>
              <w:right w:val="single" w:sz="4" w:space="0" w:color="auto"/>
            </w:tcBorders>
            <w:shd w:val="clear" w:color="auto" w:fill="auto"/>
            <w:vAlign w:val="center"/>
            <w:hideMark/>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Técnica</w:t>
            </w:r>
          </w:p>
        </w:tc>
      </w:tr>
      <w:tr w:rsidR="00A81E7D" w:rsidRPr="00A81E7D" w:rsidTr="002220C5">
        <w:trPr>
          <w:trHeight w:val="290"/>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A81E7D" w:rsidRPr="00A81E7D" w:rsidRDefault="00A81E7D" w:rsidP="00D76E62">
            <w:pPr>
              <w:spacing w:before="0" w:after="0" w:line="276" w:lineRule="auto"/>
              <w:jc w:val="center"/>
              <w:rPr>
                <w:rFonts w:cs="Arial"/>
                <w:color w:val="000000"/>
                <w:sz w:val="22"/>
                <w:szCs w:val="22"/>
                <w:lang w:val="es-MX" w:eastAsia="es-MX"/>
              </w:rPr>
            </w:pPr>
            <w:r w:rsidRPr="00A81E7D">
              <w:rPr>
                <w:rFonts w:cs="Arial"/>
                <w:color w:val="000000"/>
                <w:sz w:val="22"/>
                <w:szCs w:val="22"/>
                <w:lang w:val="es-MX" w:eastAsia="es-MX"/>
              </w:rPr>
              <w:t>3</w:t>
            </w:r>
          </w:p>
        </w:tc>
        <w:tc>
          <w:tcPr>
            <w:tcW w:w="3895" w:type="dxa"/>
            <w:tcBorders>
              <w:top w:val="nil"/>
              <w:left w:val="nil"/>
              <w:bottom w:val="single" w:sz="4" w:space="0" w:color="auto"/>
              <w:right w:val="single" w:sz="4" w:space="0" w:color="auto"/>
            </w:tcBorders>
            <w:shd w:val="clear" w:color="auto" w:fill="auto"/>
            <w:vAlign w:val="center"/>
            <w:hideMark/>
          </w:tcPr>
          <w:p w:rsidR="00A81E7D" w:rsidRPr="00A81E7D" w:rsidRDefault="00A81E7D" w:rsidP="00D76E62">
            <w:pPr>
              <w:spacing w:before="0" w:after="0" w:line="276" w:lineRule="auto"/>
              <w:jc w:val="left"/>
              <w:rPr>
                <w:rFonts w:cs="Arial"/>
                <w:b/>
                <w:bCs/>
                <w:color w:val="000000"/>
                <w:szCs w:val="20"/>
                <w:lang w:val="es-MX" w:eastAsia="es-MX"/>
              </w:rPr>
            </w:pPr>
            <w:r w:rsidRPr="00A81E7D">
              <w:rPr>
                <w:rFonts w:cs="Arial"/>
                <w:b/>
                <w:bCs/>
                <w:color w:val="000000"/>
                <w:szCs w:val="20"/>
                <w:lang w:val="es-MX" w:eastAsia="es-MX"/>
              </w:rPr>
              <w:t xml:space="preserve">Frame rate </w:t>
            </w:r>
          </w:p>
        </w:tc>
        <w:tc>
          <w:tcPr>
            <w:tcW w:w="2126" w:type="dxa"/>
            <w:tcBorders>
              <w:top w:val="nil"/>
              <w:left w:val="nil"/>
              <w:bottom w:val="single" w:sz="4" w:space="0" w:color="auto"/>
              <w:right w:val="single" w:sz="4" w:space="0" w:color="auto"/>
            </w:tcBorders>
            <w:shd w:val="clear" w:color="auto" w:fill="auto"/>
            <w:vAlign w:val="center"/>
            <w:hideMark/>
          </w:tcPr>
          <w:p w:rsidR="00A81E7D" w:rsidRPr="00A81E7D" w:rsidRDefault="00A81E7D" w:rsidP="00DA7722">
            <w:pPr>
              <w:spacing w:before="0" w:after="0" w:line="276" w:lineRule="auto"/>
              <w:jc w:val="left"/>
              <w:rPr>
                <w:rFonts w:cs="Arial"/>
                <w:color w:val="000000"/>
                <w:szCs w:val="20"/>
                <w:lang w:val="es-MX" w:eastAsia="es-MX"/>
              </w:rPr>
            </w:pPr>
            <w:r w:rsidRPr="00A81E7D">
              <w:rPr>
                <w:rFonts w:cs="Arial"/>
                <w:color w:val="000000"/>
                <w:szCs w:val="20"/>
                <w:lang w:val="es-MX" w:eastAsia="es-MX"/>
              </w:rPr>
              <w:t xml:space="preserve">29. 97 </w:t>
            </w:r>
            <w:r w:rsidR="00DA7722">
              <w:rPr>
                <w:rFonts w:cs="Arial"/>
                <w:color w:val="000000"/>
                <w:szCs w:val="20"/>
                <w:lang w:val="es-MX" w:eastAsia="es-MX"/>
              </w:rPr>
              <w:t>FPS</w:t>
            </w:r>
            <w:r w:rsidR="00DA7722" w:rsidRPr="00A81E7D">
              <w:rPr>
                <w:rFonts w:cs="Arial"/>
                <w:color w:val="000000"/>
                <w:szCs w:val="20"/>
                <w:lang w:val="es-MX" w:eastAsia="es-MX"/>
              </w:rPr>
              <w:t xml:space="preserve"> </w:t>
            </w:r>
          </w:p>
        </w:tc>
        <w:tc>
          <w:tcPr>
            <w:tcW w:w="2551" w:type="dxa"/>
            <w:tcBorders>
              <w:top w:val="nil"/>
              <w:left w:val="nil"/>
              <w:bottom w:val="single" w:sz="4" w:space="0" w:color="auto"/>
              <w:right w:val="single" w:sz="4" w:space="0" w:color="auto"/>
            </w:tcBorders>
            <w:shd w:val="clear" w:color="auto" w:fill="auto"/>
            <w:vAlign w:val="center"/>
            <w:hideMark/>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Técnica</w:t>
            </w:r>
          </w:p>
        </w:tc>
      </w:tr>
      <w:tr w:rsidR="00A81E7D" w:rsidRPr="00A81E7D" w:rsidTr="002220C5">
        <w:trPr>
          <w:trHeight w:val="290"/>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A81E7D" w:rsidRPr="00A81E7D" w:rsidRDefault="00A81E7D" w:rsidP="00D76E62">
            <w:pPr>
              <w:spacing w:before="0" w:after="0" w:line="276" w:lineRule="auto"/>
              <w:jc w:val="center"/>
              <w:rPr>
                <w:rFonts w:cs="Arial"/>
                <w:color w:val="000000"/>
                <w:sz w:val="22"/>
                <w:szCs w:val="22"/>
                <w:lang w:val="es-MX" w:eastAsia="es-MX"/>
              </w:rPr>
            </w:pPr>
            <w:r w:rsidRPr="00A81E7D">
              <w:rPr>
                <w:rFonts w:cs="Arial"/>
                <w:color w:val="000000"/>
                <w:sz w:val="22"/>
                <w:szCs w:val="22"/>
                <w:lang w:val="es-MX" w:eastAsia="es-MX"/>
              </w:rPr>
              <w:t>4</w:t>
            </w:r>
          </w:p>
        </w:tc>
        <w:tc>
          <w:tcPr>
            <w:tcW w:w="3895" w:type="dxa"/>
            <w:tcBorders>
              <w:top w:val="nil"/>
              <w:left w:val="nil"/>
              <w:bottom w:val="single" w:sz="4" w:space="0" w:color="auto"/>
              <w:right w:val="single" w:sz="4" w:space="0" w:color="auto"/>
            </w:tcBorders>
            <w:shd w:val="clear" w:color="auto" w:fill="auto"/>
            <w:vAlign w:val="center"/>
            <w:hideMark/>
          </w:tcPr>
          <w:p w:rsidR="00A81E7D" w:rsidRPr="00A81E7D" w:rsidRDefault="00A81E7D" w:rsidP="00D76E62">
            <w:pPr>
              <w:spacing w:before="0" w:after="0" w:line="276" w:lineRule="auto"/>
              <w:jc w:val="left"/>
              <w:rPr>
                <w:rFonts w:cs="Arial"/>
                <w:b/>
                <w:bCs/>
                <w:color w:val="000000"/>
                <w:szCs w:val="20"/>
                <w:lang w:val="es-MX" w:eastAsia="es-MX"/>
              </w:rPr>
            </w:pPr>
            <w:r w:rsidRPr="00A81E7D">
              <w:rPr>
                <w:rFonts w:cs="Arial"/>
                <w:b/>
                <w:bCs/>
                <w:color w:val="000000"/>
                <w:szCs w:val="20"/>
                <w:lang w:val="es-MX" w:eastAsia="es-MX"/>
              </w:rPr>
              <w:t xml:space="preserve">Resolución </w:t>
            </w:r>
          </w:p>
        </w:tc>
        <w:tc>
          <w:tcPr>
            <w:tcW w:w="2126" w:type="dxa"/>
            <w:tcBorders>
              <w:top w:val="nil"/>
              <w:left w:val="nil"/>
              <w:bottom w:val="single" w:sz="4" w:space="0" w:color="auto"/>
              <w:right w:val="single" w:sz="4" w:space="0" w:color="auto"/>
            </w:tcBorders>
            <w:shd w:val="clear" w:color="auto" w:fill="auto"/>
            <w:vAlign w:val="center"/>
            <w:hideMark/>
          </w:tcPr>
          <w:p w:rsidR="00A81E7D" w:rsidRPr="00A81E7D" w:rsidRDefault="00A81E7D" w:rsidP="00D76E62">
            <w:pPr>
              <w:spacing w:before="0" w:after="0" w:line="276" w:lineRule="auto"/>
              <w:jc w:val="left"/>
              <w:rPr>
                <w:rFonts w:cs="Arial"/>
                <w:color w:val="000000"/>
                <w:szCs w:val="20"/>
                <w:lang w:val="es-MX" w:eastAsia="es-MX"/>
              </w:rPr>
            </w:pPr>
            <w:r w:rsidRPr="00A81E7D">
              <w:rPr>
                <w:rFonts w:cs="Arial"/>
                <w:color w:val="000000"/>
                <w:szCs w:val="20"/>
                <w:lang w:val="es-MX" w:eastAsia="es-MX"/>
              </w:rPr>
              <w:t xml:space="preserve">1280x1080 Nativo </w:t>
            </w:r>
          </w:p>
        </w:tc>
        <w:tc>
          <w:tcPr>
            <w:tcW w:w="2551" w:type="dxa"/>
            <w:tcBorders>
              <w:top w:val="nil"/>
              <w:left w:val="nil"/>
              <w:bottom w:val="single" w:sz="4" w:space="0" w:color="auto"/>
              <w:right w:val="single" w:sz="4" w:space="0" w:color="auto"/>
            </w:tcBorders>
            <w:shd w:val="clear" w:color="auto" w:fill="auto"/>
            <w:vAlign w:val="center"/>
            <w:hideMark/>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Técnica</w:t>
            </w:r>
          </w:p>
        </w:tc>
      </w:tr>
      <w:tr w:rsidR="00A81E7D" w:rsidRPr="00A81E7D" w:rsidTr="002220C5">
        <w:trPr>
          <w:trHeight w:val="290"/>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A81E7D" w:rsidRPr="00A81E7D" w:rsidRDefault="00A81E7D" w:rsidP="00D76E62">
            <w:pPr>
              <w:spacing w:before="0" w:after="0" w:line="276" w:lineRule="auto"/>
              <w:jc w:val="center"/>
              <w:rPr>
                <w:rFonts w:cs="Arial"/>
                <w:color w:val="000000"/>
                <w:sz w:val="22"/>
                <w:szCs w:val="22"/>
                <w:lang w:val="es-MX" w:eastAsia="es-MX"/>
              </w:rPr>
            </w:pPr>
            <w:r w:rsidRPr="00A81E7D">
              <w:rPr>
                <w:rFonts w:cs="Arial"/>
                <w:color w:val="000000"/>
                <w:sz w:val="22"/>
                <w:szCs w:val="22"/>
                <w:lang w:val="es-MX" w:eastAsia="es-MX"/>
              </w:rPr>
              <w:t>5</w:t>
            </w:r>
          </w:p>
        </w:tc>
        <w:tc>
          <w:tcPr>
            <w:tcW w:w="3895" w:type="dxa"/>
            <w:tcBorders>
              <w:top w:val="nil"/>
              <w:left w:val="nil"/>
              <w:bottom w:val="single" w:sz="4" w:space="0" w:color="auto"/>
              <w:right w:val="single" w:sz="4" w:space="0" w:color="auto"/>
            </w:tcBorders>
            <w:shd w:val="clear" w:color="auto" w:fill="auto"/>
            <w:vAlign w:val="center"/>
            <w:hideMark/>
          </w:tcPr>
          <w:p w:rsidR="00A81E7D" w:rsidRPr="00A81E7D" w:rsidRDefault="00A81E7D" w:rsidP="00D76E62">
            <w:pPr>
              <w:spacing w:before="0" w:after="0" w:line="276" w:lineRule="auto"/>
              <w:jc w:val="left"/>
              <w:rPr>
                <w:rFonts w:cs="Arial"/>
                <w:b/>
                <w:bCs/>
                <w:color w:val="000000"/>
                <w:szCs w:val="20"/>
                <w:lang w:val="es-MX" w:eastAsia="es-MX"/>
              </w:rPr>
            </w:pPr>
            <w:r w:rsidRPr="00A81E7D">
              <w:rPr>
                <w:rFonts w:cs="Arial"/>
                <w:b/>
                <w:bCs/>
                <w:color w:val="000000"/>
                <w:szCs w:val="20"/>
                <w:lang w:val="es-MX" w:eastAsia="es-MX"/>
              </w:rPr>
              <w:t xml:space="preserve">Escaneo </w:t>
            </w:r>
          </w:p>
        </w:tc>
        <w:tc>
          <w:tcPr>
            <w:tcW w:w="2126" w:type="dxa"/>
            <w:tcBorders>
              <w:top w:val="nil"/>
              <w:left w:val="nil"/>
              <w:bottom w:val="single" w:sz="4" w:space="0" w:color="auto"/>
              <w:right w:val="single" w:sz="4" w:space="0" w:color="auto"/>
            </w:tcBorders>
            <w:shd w:val="clear" w:color="auto" w:fill="auto"/>
            <w:vAlign w:val="center"/>
            <w:hideMark/>
          </w:tcPr>
          <w:p w:rsidR="00A81E7D" w:rsidRPr="00A81E7D" w:rsidRDefault="00A81E7D" w:rsidP="00D76E62">
            <w:pPr>
              <w:spacing w:before="0" w:after="0" w:line="276" w:lineRule="auto"/>
              <w:jc w:val="left"/>
              <w:rPr>
                <w:rFonts w:cs="Arial"/>
                <w:color w:val="000000"/>
                <w:szCs w:val="20"/>
                <w:lang w:val="es-MX" w:eastAsia="es-MX"/>
              </w:rPr>
            </w:pPr>
            <w:r w:rsidRPr="00A81E7D">
              <w:rPr>
                <w:rFonts w:cs="Arial"/>
                <w:color w:val="000000"/>
                <w:szCs w:val="20"/>
                <w:lang w:val="es-MX" w:eastAsia="es-MX"/>
              </w:rPr>
              <w:t xml:space="preserve">Entrelazado </w:t>
            </w:r>
          </w:p>
        </w:tc>
        <w:tc>
          <w:tcPr>
            <w:tcW w:w="2551" w:type="dxa"/>
            <w:tcBorders>
              <w:top w:val="nil"/>
              <w:left w:val="nil"/>
              <w:bottom w:val="single" w:sz="4" w:space="0" w:color="auto"/>
              <w:right w:val="single" w:sz="4" w:space="0" w:color="auto"/>
            </w:tcBorders>
            <w:shd w:val="clear" w:color="auto" w:fill="auto"/>
            <w:vAlign w:val="center"/>
            <w:hideMark/>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Técnica</w:t>
            </w:r>
          </w:p>
        </w:tc>
      </w:tr>
      <w:tr w:rsidR="00A81E7D" w:rsidRPr="00A81E7D" w:rsidTr="002220C5">
        <w:trPr>
          <w:trHeight w:val="290"/>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A81E7D" w:rsidRPr="00A81E7D" w:rsidRDefault="00A81E7D" w:rsidP="00D76E62">
            <w:pPr>
              <w:spacing w:before="0" w:after="0" w:line="276" w:lineRule="auto"/>
              <w:jc w:val="center"/>
              <w:rPr>
                <w:rFonts w:cs="Arial"/>
                <w:color w:val="000000"/>
                <w:sz w:val="22"/>
                <w:szCs w:val="22"/>
                <w:lang w:val="es-MX" w:eastAsia="es-MX"/>
              </w:rPr>
            </w:pPr>
            <w:r w:rsidRPr="00A81E7D">
              <w:rPr>
                <w:rFonts w:cs="Arial"/>
                <w:color w:val="000000"/>
                <w:sz w:val="22"/>
                <w:szCs w:val="22"/>
                <w:lang w:val="es-MX" w:eastAsia="es-MX"/>
              </w:rPr>
              <w:t>6</w:t>
            </w:r>
          </w:p>
        </w:tc>
        <w:tc>
          <w:tcPr>
            <w:tcW w:w="3895" w:type="dxa"/>
            <w:tcBorders>
              <w:top w:val="nil"/>
              <w:left w:val="nil"/>
              <w:bottom w:val="single" w:sz="4" w:space="0" w:color="auto"/>
              <w:right w:val="single" w:sz="4" w:space="0" w:color="auto"/>
            </w:tcBorders>
            <w:shd w:val="clear" w:color="auto" w:fill="auto"/>
            <w:vAlign w:val="center"/>
            <w:hideMark/>
          </w:tcPr>
          <w:p w:rsidR="00A81E7D" w:rsidRPr="00A81E7D" w:rsidRDefault="00A81E7D" w:rsidP="00D76E62">
            <w:pPr>
              <w:spacing w:before="0" w:after="0" w:line="276" w:lineRule="auto"/>
              <w:jc w:val="left"/>
              <w:rPr>
                <w:rFonts w:cs="Arial"/>
                <w:b/>
                <w:bCs/>
                <w:color w:val="000000"/>
                <w:szCs w:val="20"/>
                <w:lang w:val="es-MX" w:eastAsia="es-MX"/>
              </w:rPr>
            </w:pPr>
            <w:r w:rsidRPr="00A81E7D">
              <w:rPr>
                <w:rFonts w:cs="Arial"/>
                <w:b/>
                <w:bCs/>
                <w:color w:val="000000"/>
                <w:szCs w:val="20"/>
                <w:lang w:val="es-MX" w:eastAsia="es-MX"/>
              </w:rPr>
              <w:t xml:space="preserve">Campo Dominante </w:t>
            </w:r>
          </w:p>
        </w:tc>
        <w:tc>
          <w:tcPr>
            <w:tcW w:w="2126" w:type="dxa"/>
            <w:tcBorders>
              <w:top w:val="nil"/>
              <w:left w:val="nil"/>
              <w:bottom w:val="single" w:sz="4" w:space="0" w:color="auto"/>
              <w:right w:val="single" w:sz="4" w:space="0" w:color="auto"/>
            </w:tcBorders>
            <w:shd w:val="clear" w:color="auto" w:fill="auto"/>
            <w:vAlign w:val="center"/>
            <w:hideMark/>
          </w:tcPr>
          <w:p w:rsidR="00A81E7D" w:rsidRPr="00A81E7D" w:rsidRDefault="00A81E7D" w:rsidP="00D76E62">
            <w:pPr>
              <w:spacing w:before="0" w:after="0" w:line="276" w:lineRule="auto"/>
              <w:jc w:val="left"/>
              <w:rPr>
                <w:rFonts w:cs="Arial"/>
                <w:color w:val="000000"/>
                <w:szCs w:val="20"/>
                <w:lang w:val="es-MX" w:eastAsia="es-MX"/>
              </w:rPr>
            </w:pPr>
            <w:r w:rsidRPr="00A81E7D">
              <w:rPr>
                <w:rFonts w:cs="Arial"/>
                <w:color w:val="000000"/>
                <w:szCs w:val="20"/>
                <w:lang w:val="es-MX" w:eastAsia="es-MX"/>
              </w:rPr>
              <w:t xml:space="preserve">Superior primario </w:t>
            </w:r>
          </w:p>
        </w:tc>
        <w:tc>
          <w:tcPr>
            <w:tcW w:w="2551" w:type="dxa"/>
            <w:tcBorders>
              <w:top w:val="nil"/>
              <w:left w:val="nil"/>
              <w:bottom w:val="single" w:sz="4" w:space="0" w:color="auto"/>
              <w:right w:val="single" w:sz="4" w:space="0" w:color="auto"/>
            </w:tcBorders>
            <w:shd w:val="clear" w:color="auto" w:fill="auto"/>
            <w:vAlign w:val="center"/>
            <w:hideMark/>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Técnica</w:t>
            </w:r>
          </w:p>
        </w:tc>
      </w:tr>
      <w:tr w:rsidR="00A81E7D" w:rsidRPr="00A81E7D" w:rsidTr="002220C5">
        <w:trPr>
          <w:trHeight w:val="290"/>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A81E7D" w:rsidRPr="00A81E7D" w:rsidRDefault="00A81E7D" w:rsidP="00D76E62">
            <w:pPr>
              <w:spacing w:before="0" w:after="0" w:line="276" w:lineRule="auto"/>
              <w:jc w:val="center"/>
              <w:rPr>
                <w:rFonts w:cs="Arial"/>
                <w:color w:val="000000"/>
                <w:sz w:val="22"/>
                <w:szCs w:val="22"/>
                <w:lang w:val="es-MX" w:eastAsia="es-MX"/>
              </w:rPr>
            </w:pPr>
            <w:r w:rsidRPr="00A81E7D">
              <w:rPr>
                <w:rFonts w:cs="Arial"/>
                <w:color w:val="000000"/>
                <w:sz w:val="22"/>
                <w:szCs w:val="22"/>
                <w:lang w:val="es-MX" w:eastAsia="es-MX"/>
              </w:rPr>
              <w:lastRenderedPageBreak/>
              <w:t>7</w:t>
            </w:r>
          </w:p>
        </w:tc>
        <w:tc>
          <w:tcPr>
            <w:tcW w:w="3895" w:type="dxa"/>
            <w:tcBorders>
              <w:top w:val="nil"/>
              <w:left w:val="nil"/>
              <w:bottom w:val="single" w:sz="4" w:space="0" w:color="auto"/>
              <w:right w:val="single" w:sz="4" w:space="0" w:color="auto"/>
            </w:tcBorders>
            <w:shd w:val="clear" w:color="auto" w:fill="auto"/>
            <w:vAlign w:val="center"/>
            <w:hideMark/>
          </w:tcPr>
          <w:p w:rsidR="00A81E7D" w:rsidRPr="00A81E7D" w:rsidRDefault="00A81E7D" w:rsidP="00D76E62">
            <w:pPr>
              <w:spacing w:before="0" w:after="0" w:line="276" w:lineRule="auto"/>
              <w:jc w:val="left"/>
              <w:rPr>
                <w:rFonts w:cs="Arial"/>
                <w:b/>
                <w:bCs/>
                <w:color w:val="000000"/>
                <w:szCs w:val="20"/>
                <w:lang w:val="es-MX" w:eastAsia="es-MX"/>
              </w:rPr>
            </w:pPr>
            <w:r w:rsidRPr="00A81E7D">
              <w:rPr>
                <w:rFonts w:cs="Arial"/>
                <w:b/>
                <w:bCs/>
                <w:color w:val="000000"/>
                <w:szCs w:val="20"/>
                <w:lang w:val="es-MX" w:eastAsia="es-MX"/>
              </w:rPr>
              <w:t xml:space="preserve">Video Bit Rate </w:t>
            </w:r>
          </w:p>
        </w:tc>
        <w:tc>
          <w:tcPr>
            <w:tcW w:w="2126" w:type="dxa"/>
            <w:tcBorders>
              <w:top w:val="nil"/>
              <w:left w:val="nil"/>
              <w:bottom w:val="single" w:sz="4" w:space="0" w:color="auto"/>
              <w:right w:val="single" w:sz="4" w:space="0" w:color="auto"/>
            </w:tcBorders>
            <w:shd w:val="clear" w:color="auto" w:fill="auto"/>
            <w:vAlign w:val="center"/>
            <w:hideMark/>
          </w:tcPr>
          <w:p w:rsidR="00A81E7D" w:rsidRPr="00A81E7D" w:rsidRDefault="00A81E7D" w:rsidP="00D76E62">
            <w:pPr>
              <w:spacing w:before="0" w:after="0" w:line="276" w:lineRule="auto"/>
              <w:jc w:val="left"/>
              <w:rPr>
                <w:rFonts w:cs="Arial"/>
                <w:color w:val="000000"/>
                <w:szCs w:val="20"/>
                <w:lang w:val="es-MX" w:eastAsia="es-MX"/>
              </w:rPr>
            </w:pPr>
            <w:r w:rsidRPr="00A81E7D">
              <w:rPr>
                <w:rFonts w:cs="Arial"/>
                <w:color w:val="000000"/>
                <w:szCs w:val="20"/>
                <w:lang w:val="es-MX" w:eastAsia="es-MX"/>
              </w:rPr>
              <w:t xml:space="preserve">100 Mbps </w:t>
            </w:r>
          </w:p>
        </w:tc>
        <w:tc>
          <w:tcPr>
            <w:tcW w:w="2551" w:type="dxa"/>
            <w:tcBorders>
              <w:top w:val="nil"/>
              <w:left w:val="nil"/>
              <w:bottom w:val="single" w:sz="4" w:space="0" w:color="auto"/>
              <w:right w:val="single" w:sz="4" w:space="0" w:color="auto"/>
            </w:tcBorders>
            <w:shd w:val="clear" w:color="auto" w:fill="auto"/>
            <w:vAlign w:val="center"/>
            <w:hideMark/>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Técnica</w:t>
            </w:r>
          </w:p>
        </w:tc>
      </w:tr>
      <w:tr w:rsidR="00A81E7D" w:rsidRPr="00A81E7D" w:rsidTr="002220C5">
        <w:trPr>
          <w:trHeight w:val="290"/>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A81E7D" w:rsidRPr="00A81E7D" w:rsidRDefault="00A81E7D" w:rsidP="00D76E62">
            <w:pPr>
              <w:spacing w:before="0" w:after="0" w:line="276" w:lineRule="auto"/>
              <w:jc w:val="center"/>
              <w:rPr>
                <w:rFonts w:cs="Arial"/>
                <w:color w:val="000000"/>
                <w:sz w:val="22"/>
                <w:szCs w:val="22"/>
                <w:lang w:val="es-MX" w:eastAsia="es-MX"/>
              </w:rPr>
            </w:pPr>
            <w:r w:rsidRPr="00A81E7D">
              <w:rPr>
                <w:rFonts w:cs="Arial"/>
                <w:color w:val="000000"/>
                <w:sz w:val="22"/>
                <w:szCs w:val="22"/>
                <w:lang w:val="es-MX" w:eastAsia="es-MX"/>
              </w:rPr>
              <w:t>8</w:t>
            </w:r>
          </w:p>
        </w:tc>
        <w:tc>
          <w:tcPr>
            <w:tcW w:w="3895" w:type="dxa"/>
            <w:tcBorders>
              <w:top w:val="nil"/>
              <w:left w:val="nil"/>
              <w:bottom w:val="single" w:sz="4" w:space="0" w:color="auto"/>
              <w:right w:val="single" w:sz="4" w:space="0" w:color="auto"/>
            </w:tcBorders>
            <w:shd w:val="clear" w:color="auto" w:fill="auto"/>
            <w:vAlign w:val="center"/>
            <w:hideMark/>
          </w:tcPr>
          <w:p w:rsidR="00A81E7D" w:rsidRPr="00A81E7D" w:rsidRDefault="00A81E7D" w:rsidP="00D76E62">
            <w:pPr>
              <w:spacing w:before="0" w:after="0" w:line="276" w:lineRule="auto"/>
              <w:jc w:val="left"/>
              <w:rPr>
                <w:rFonts w:cs="Arial"/>
                <w:b/>
                <w:bCs/>
                <w:color w:val="000000"/>
                <w:szCs w:val="20"/>
                <w:lang w:val="es-MX" w:eastAsia="es-MX"/>
              </w:rPr>
            </w:pPr>
            <w:r w:rsidRPr="00A81E7D">
              <w:rPr>
                <w:rFonts w:cs="Arial"/>
                <w:b/>
                <w:bCs/>
                <w:color w:val="000000"/>
                <w:szCs w:val="20"/>
                <w:lang w:val="es-MX" w:eastAsia="es-MX"/>
              </w:rPr>
              <w:t xml:space="preserve">Perfil de color </w:t>
            </w:r>
          </w:p>
        </w:tc>
        <w:tc>
          <w:tcPr>
            <w:tcW w:w="2126" w:type="dxa"/>
            <w:tcBorders>
              <w:top w:val="nil"/>
              <w:left w:val="nil"/>
              <w:bottom w:val="single" w:sz="4" w:space="0" w:color="auto"/>
              <w:right w:val="single" w:sz="4" w:space="0" w:color="auto"/>
            </w:tcBorders>
            <w:shd w:val="clear" w:color="auto" w:fill="auto"/>
            <w:vAlign w:val="center"/>
            <w:hideMark/>
          </w:tcPr>
          <w:p w:rsidR="00A81E7D" w:rsidRPr="00A81E7D" w:rsidRDefault="00A81E7D" w:rsidP="00D76E62">
            <w:pPr>
              <w:spacing w:before="0" w:after="0" w:line="276" w:lineRule="auto"/>
              <w:jc w:val="left"/>
              <w:rPr>
                <w:rFonts w:cs="Arial"/>
                <w:color w:val="000000"/>
                <w:szCs w:val="20"/>
                <w:lang w:val="es-MX" w:eastAsia="es-MX"/>
              </w:rPr>
            </w:pPr>
            <w:r w:rsidRPr="00A81E7D">
              <w:rPr>
                <w:rFonts w:cs="Arial"/>
                <w:color w:val="000000"/>
                <w:szCs w:val="20"/>
                <w:lang w:val="es-MX" w:eastAsia="es-MX"/>
              </w:rPr>
              <w:t>4:2:2</w:t>
            </w:r>
          </w:p>
        </w:tc>
        <w:tc>
          <w:tcPr>
            <w:tcW w:w="2551" w:type="dxa"/>
            <w:tcBorders>
              <w:top w:val="nil"/>
              <w:left w:val="nil"/>
              <w:bottom w:val="single" w:sz="4" w:space="0" w:color="auto"/>
              <w:right w:val="single" w:sz="4" w:space="0" w:color="auto"/>
            </w:tcBorders>
            <w:shd w:val="clear" w:color="auto" w:fill="auto"/>
            <w:vAlign w:val="center"/>
            <w:hideMark/>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Técnica</w:t>
            </w:r>
          </w:p>
        </w:tc>
      </w:tr>
      <w:tr w:rsidR="00A81E7D" w:rsidRPr="00A81E7D" w:rsidTr="002220C5">
        <w:trPr>
          <w:trHeight w:val="290"/>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A81E7D" w:rsidRPr="00A81E7D" w:rsidRDefault="00A81E7D" w:rsidP="00D76E62">
            <w:pPr>
              <w:spacing w:before="0" w:after="0" w:line="276" w:lineRule="auto"/>
              <w:jc w:val="center"/>
              <w:rPr>
                <w:rFonts w:cs="Arial"/>
                <w:color w:val="000000"/>
                <w:sz w:val="22"/>
                <w:szCs w:val="22"/>
                <w:lang w:val="es-MX" w:eastAsia="es-MX"/>
              </w:rPr>
            </w:pPr>
            <w:r w:rsidRPr="00A81E7D">
              <w:rPr>
                <w:rFonts w:cs="Arial"/>
                <w:color w:val="000000"/>
                <w:sz w:val="22"/>
                <w:szCs w:val="22"/>
                <w:lang w:val="es-MX" w:eastAsia="es-MX"/>
              </w:rPr>
              <w:t>9</w:t>
            </w:r>
          </w:p>
        </w:tc>
        <w:tc>
          <w:tcPr>
            <w:tcW w:w="3895" w:type="dxa"/>
            <w:tcBorders>
              <w:top w:val="nil"/>
              <w:left w:val="nil"/>
              <w:bottom w:val="single" w:sz="4" w:space="0" w:color="auto"/>
              <w:right w:val="single" w:sz="4" w:space="0" w:color="auto"/>
            </w:tcBorders>
            <w:shd w:val="clear" w:color="auto" w:fill="auto"/>
            <w:vAlign w:val="center"/>
            <w:hideMark/>
          </w:tcPr>
          <w:p w:rsidR="00A81E7D" w:rsidRPr="00A81E7D" w:rsidRDefault="00A81E7D" w:rsidP="00D76E62">
            <w:pPr>
              <w:spacing w:before="0" w:after="0" w:line="276" w:lineRule="auto"/>
              <w:jc w:val="left"/>
              <w:rPr>
                <w:rFonts w:cs="Arial"/>
                <w:b/>
                <w:bCs/>
                <w:color w:val="000000"/>
                <w:szCs w:val="20"/>
                <w:lang w:val="es-MX" w:eastAsia="es-MX"/>
              </w:rPr>
            </w:pPr>
            <w:r w:rsidRPr="00A81E7D">
              <w:rPr>
                <w:rFonts w:cs="Arial"/>
                <w:b/>
                <w:bCs/>
                <w:color w:val="000000"/>
                <w:szCs w:val="20"/>
                <w:lang w:val="es-MX" w:eastAsia="es-MX"/>
              </w:rPr>
              <w:t xml:space="preserve">Aspect Ratio </w:t>
            </w:r>
          </w:p>
        </w:tc>
        <w:tc>
          <w:tcPr>
            <w:tcW w:w="2126" w:type="dxa"/>
            <w:tcBorders>
              <w:top w:val="nil"/>
              <w:left w:val="nil"/>
              <w:bottom w:val="single" w:sz="4" w:space="0" w:color="auto"/>
              <w:right w:val="single" w:sz="4" w:space="0" w:color="auto"/>
            </w:tcBorders>
            <w:shd w:val="clear" w:color="auto" w:fill="auto"/>
            <w:vAlign w:val="center"/>
            <w:hideMark/>
          </w:tcPr>
          <w:p w:rsidR="00A81E7D" w:rsidRPr="00A81E7D" w:rsidRDefault="00A81E7D" w:rsidP="00D76E62">
            <w:pPr>
              <w:spacing w:before="0" w:after="0" w:line="276" w:lineRule="auto"/>
              <w:jc w:val="left"/>
              <w:rPr>
                <w:rFonts w:cs="Arial"/>
                <w:color w:val="000000"/>
                <w:szCs w:val="20"/>
                <w:lang w:val="es-MX" w:eastAsia="es-MX"/>
              </w:rPr>
            </w:pPr>
            <w:r w:rsidRPr="00A81E7D">
              <w:rPr>
                <w:rFonts w:cs="Arial"/>
                <w:color w:val="000000"/>
                <w:szCs w:val="20"/>
                <w:lang w:val="es-MX" w:eastAsia="es-MX"/>
              </w:rPr>
              <w:t>16:9</w:t>
            </w:r>
          </w:p>
        </w:tc>
        <w:tc>
          <w:tcPr>
            <w:tcW w:w="2551" w:type="dxa"/>
            <w:tcBorders>
              <w:top w:val="nil"/>
              <w:left w:val="nil"/>
              <w:bottom w:val="single" w:sz="4" w:space="0" w:color="auto"/>
              <w:right w:val="single" w:sz="4" w:space="0" w:color="auto"/>
            </w:tcBorders>
            <w:shd w:val="clear" w:color="auto" w:fill="auto"/>
            <w:vAlign w:val="center"/>
            <w:hideMark/>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Técnica</w:t>
            </w:r>
          </w:p>
        </w:tc>
      </w:tr>
      <w:tr w:rsidR="00A81E7D" w:rsidRPr="00A81E7D" w:rsidTr="002220C5">
        <w:trPr>
          <w:trHeight w:val="290"/>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A81E7D" w:rsidRPr="00A81E7D" w:rsidRDefault="00A81E7D" w:rsidP="00D76E62">
            <w:pPr>
              <w:spacing w:before="0" w:after="0" w:line="276" w:lineRule="auto"/>
              <w:jc w:val="center"/>
              <w:rPr>
                <w:rFonts w:cs="Arial"/>
                <w:color w:val="000000"/>
                <w:sz w:val="22"/>
                <w:szCs w:val="22"/>
                <w:lang w:val="es-MX" w:eastAsia="es-MX"/>
              </w:rPr>
            </w:pPr>
            <w:r w:rsidRPr="00A81E7D">
              <w:rPr>
                <w:rFonts w:cs="Arial"/>
                <w:color w:val="000000"/>
                <w:sz w:val="22"/>
                <w:szCs w:val="22"/>
                <w:lang w:val="es-MX" w:eastAsia="es-MX"/>
              </w:rPr>
              <w:t>10</w:t>
            </w:r>
          </w:p>
        </w:tc>
        <w:tc>
          <w:tcPr>
            <w:tcW w:w="3895" w:type="dxa"/>
            <w:tcBorders>
              <w:top w:val="nil"/>
              <w:left w:val="nil"/>
              <w:bottom w:val="single" w:sz="4" w:space="0" w:color="auto"/>
              <w:right w:val="single" w:sz="4" w:space="0" w:color="auto"/>
            </w:tcBorders>
            <w:shd w:val="clear" w:color="auto" w:fill="auto"/>
            <w:vAlign w:val="center"/>
          </w:tcPr>
          <w:p w:rsidR="00A81E7D" w:rsidRPr="00A81E7D" w:rsidRDefault="00A81E7D" w:rsidP="00D76E62">
            <w:pPr>
              <w:spacing w:before="0" w:after="0" w:line="276" w:lineRule="auto"/>
              <w:jc w:val="left"/>
              <w:rPr>
                <w:rFonts w:cs="Arial"/>
                <w:b/>
                <w:bCs/>
                <w:color w:val="000000"/>
                <w:szCs w:val="20"/>
                <w:lang w:val="es-MX" w:eastAsia="es-MX"/>
              </w:rPr>
            </w:pPr>
            <w:r w:rsidRPr="00A81E7D">
              <w:rPr>
                <w:rFonts w:cs="Arial"/>
                <w:b/>
                <w:bCs/>
                <w:color w:val="000000"/>
                <w:szCs w:val="20"/>
                <w:lang w:val="es-MX" w:eastAsia="es-MX"/>
              </w:rPr>
              <w:t>Audio (PCM)</w:t>
            </w:r>
          </w:p>
        </w:tc>
        <w:tc>
          <w:tcPr>
            <w:tcW w:w="2126" w:type="dxa"/>
            <w:tcBorders>
              <w:top w:val="nil"/>
              <w:left w:val="nil"/>
              <w:bottom w:val="single" w:sz="4" w:space="0" w:color="auto"/>
              <w:right w:val="single" w:sz="4" w:space="0" w:color="auto"/>
            </w:tcBorders>
            <w:shd w:val="clear" w:color="auto" w:fill="auto"/>
            <w:vAlign w:val="center"/>
          </w:tcPr>
          <w:p w:rsidR="00A81E7D" w:rsidRPr="00A81E7D" w:rsidRDefault="00A81E7D" w:rsidP="00DA7722">
            <w:pPr>
              <w:spacing w:before="0" w:after="0" w:line="276" w:lineRule="auto"/>
              <w:jc w:val="left"/>
              <w:rPr>
                <w:rFonts w:cs="Arial"/>
                <w:b/>
                <w:bCs/>
                <w:color w:val="000000"/>
                <w:szCs w:val="20"/>
                <w:lang w:val="es-MX" w:eastAsia="es-MX"/>
              </w:rPr>
            </w:pPr>
            <w:r w:rsidRPr="00A81E7D">
              <w:rPr>
                <w:rFonts w:cs="Arial"/>
                <w:b/>
                <w:bCs/>
                <w:color w:val="000000"/>
                <w:szCs w:val="20"/>
                <w:lang w:val="es-MX" w:eastAsia="es-MX"/>
              </w:rPr>
              <w:t xml:space="preserve">Muestreo: </w:t>
            </w:r>
            <w:r w:rsidRPr="00A81E7D">
              <w:rPr>
                <w:rFonts w:cs="Arial"/>
                <w:color w:val="000000"/>
                <w:szCs w:val="20"/>
                <w:lang w:val="es-MX" w:eastAsia="es-MX"/>
              </w:rPr>
              <w:t>Muestreo: 48</w:t>
            </w:r>
            <w:r w:rsidR="00DA7722">
              <w:rPr>
                <w:rFonts w:cs="Arial"/>
                <w:color w:val="000000"/>
                <w:szCs w:val="20"/>
                <w:lang w:val="es-MX" w:eastAsia="es-MX"/>
              </w:rPr>
              <w:t>kH</w:t>
            </w:r>
            <w:r w:rsidR="00DA7722" w:rsidRPr="00A81E7D">
              <w:rPr>
                <w:rFonts w:cs="Arial"/>
                <w:color w:val="000000"/>
                <w:szCs w:val="20"/>
                <w:lang w:val="es-MX" w:eastAsia="es-MX"/>
              </w:rPr>
              <w:t>z</w:t>
            </w:r>
            <w:r w:rsidRPr="00A81E7D">
              <w:rPr>
                <w:rFonts w:cs="Arial"/>
                <w:color w:val="000000"/>
                <w:szCs w:val="20"/>
                <w:lang w:val="es-MX" w:eastAsia="es-MX"/>
              </w:rPr>
              <w:t xml:space="preserve">, 24 </w:t>
            </w:r>
            <w:r w:rsidR="00DA7722">
              <w:rPr>
                <w:rFonts w:cs="Arial"/>
                <w:color w:val="000000"/>
                <w:szCs w:val="20"/>
                <w:lang w:val="es-MX" w:eastAsia="es-MX"/>
              </w:rPr>
              <w:t>b</w:t>
            </w:r>
            <w:r w:rsidRPr="00A81E7D">
              <w:rPr>
                <w:rFonts w:cs="Arial"/>
                <w:color w:val="000000"/>
                <w:szCs w:val="20"/>
                <w:lang w:val="es-MX" w:eastAsia="es-MX"/>
              </w:rPr>
              <w:t>its</w:t>
            </w:r>
          </w:p>
        </w:tc>
        <w:tc>
          <w:tcPr>
            <w:tcW w:w="2551" w:type="dxa"/>
            <w:tcBorders>
              <w:top w:val="nil"/>
              <w:left w:val="nil"/>
              <w:bottom w:val="single" w:sz="4" w:space="0" w:color="auto"/>
              <w:right w:val="single" w:sz="4" w:space="0" w:color="auto"/>
            </w:tcBorders>
            <w:shd w:val="clear" w:color="auto" w:fill="auto"/>
            <w:vAlign w:val="center"/>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Técnica</w:t>
            </w:r>
          </w:p>
        </w:tc>
      </w:tr>
      <w:tr w:rsidR="00A81E7D" w:rsidRPr="00A81E7D" w:rsidTr="002220C5">
        <w:trPr>
          <w:trHeight w:val="290"/>
          <w:jc w:val="center"/>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E7D" w:rsidRPr="00A81E7D" w:rsidRDefault="00A81E7D" w:rsidP="00D76E62">
            <w:pPr>
              <w:spacing w:before="0" w:after="0" w:line="276" w:lineRule="auto"/>
              <w:jc w:val="center"/>
              <w:rPr>
                <w:rFonts w:cs="Arial"/>
                <w:color w:val="000000"/>
                <w:sz w:val="22"/>
                <w:szCs w:val="22"/>
                <w:lang w:val="es-MX" w:eastAsia="es-MX"/>
              </w:rPr>
            </w:pPr>
            <w:r w:rsidRPr="00A81E7D">
              <w:rPr>
                <w:rFonts w:cs="Arial"/>
                <w:color w:val="000000"/>
                <w:sz w:val="22"/>
                <w:szCs w:val="22"/>
                <w:lang w:val="es-MX" w:eastAsia="es-MX"/>
              </w:rPr>
              <w:t>11</w:t>
            </w:r>
          </w:p>
        </w:tc>
        <w:tc>
          <w:tcPr>
            <w:tcW w:w="3895" w:type="dxa"/>
            <w:tcBorders>
              <w:top w:val="single" w:sz="4" w:space="0" w:color="auto"/>
              <w:left w:val="nil"/>
              <w:bottom w:val="single" w:sz="4" w:space="0" w:color="auto"/>
              <w:right w:val="single" w:sz="4" w:space="0" w:color="auto"/>
            </w:tcBorders>
            <w:shd w:val="clear" w:color="auto" w:fill="auto"/>
            <w:vAlign w:val="center"/>
          </w:tcPr>
          <w:p w:rsidR="00A81E7D" w:rsidRPr="00A81E7D" w:rsidRDefault="00A81E7D" w:rsidP="00D76E62">
            <w:pPr>
              <w:spacing w:before="0" w:after="0" w:line="276" w:lineRule="auto"/>
              <w:jc w:val="left"/>
              <w:rPr>
                <w:rFonts w:cs="Arial"/>
                <w:b/>
                <w:bCs/>
                <w:color w:val="000000"/>
                <w:szCs w:val="20"/>
                <w:lang w:val="es-MX" w:eastAsia="es-MX"/>
              </w:rPr>
            </w:pPr>
            <w:r w:rsidRPr="00A81E7D">
              <w:rPr>
                <w:rFonts w:cs="Arial"/>
                <w:b/>
                <w:bCs/>
                <w:color w:val="000000"/>
                <w:szCs w:val="20"/>
                <w:lang w:val="es-MX" w:eastAsia="es-MX"/>
              </w:rPr>
              <w:t xml:space="preserve">Audio (AAC) </w:t>
            </w:r>
          </w:p>
        </w:tc>
        <w:tc>
          <w:tcPr>
            <w:tcW w:w="2126" w:type="dxa"/>
            <w:tcBorders>
              <w:top w:val="single" w:sz="4" w:space="0" w:color="auto"/>
              <w:left w:val="nil"/>
              <w:bottom w:val="single" w:sz="4" w:space="0" w:color="auto"/>
              <w:right w:val="single" w:sz="4" w:space="0" w:color="auto"/>
            </w:tcBorders>
            <w:shd w:val="clear" w:color="auto" w:fill="auto"/>
            <w:vAlign w:val="center"/>
          </w:tcPr>
          <w:p w:rsidR="00A81E7D" w:rsidRPr="00A81E7D" w:rsidRDefault="00A81E7D" w:rsidP="00DA7722">
            <w:pPr>
              <w:spacing w:before="0" w:after="0" w:line="276" w:lineRule="auto"/>
              <w:jc w:val="left"/>
              <w:rPr>
                <w:rFonts w:cs="Arial"/>
                <w:b/>
                <w:bCs/>
                <w:color w:val="000000"/>
                <w:szCs w:val="20"/>
                <w:lang w:val="es-MX" w:eastAsia="es-MX"/>
              </w:rPr>
            </w:pPr>
            <w:r w:rsidRPr="00A81E7D">
              <w:rPr>
                <w:rFonts w:cs="Arial"/>
                <w:b/>
                <w:bCs/>
                <w:color w:val="000000"/>
                <w:szCs w:val="20"/>
                <w:lang w:val="es-MX" w:eastAsia="es-MX"/>
              </w:rPr>
              <w:t xml:space="preserve">Muestreo: </w:t>
            </w:r>
            <w:r w:rsidRPr="00A81E7D">
              <w:rPr>
                <w:rFonts w:cs="Arial"/>
                <w:color w:val="000000"/>
                <w:szCs w:val="20"/>
                <w:lang w:val="es-MX" w:eastAsia="es-MX"/>
              </w:rPr>
              <w:t>48</w:t>
            </w:r>
            <w:r w:rsidR="00DA7722">
              <w:rPr>
                <w:rFonts w:cs="Arial"/>
                <w:color w:val="000000"/>
                <w:szCs w:val="20"/>
                <w:lang w:val="es-MX" w:eastAsia="es-MX"/>
              </w:rPr>
              <w:t>k</w:t>
            </w:r>
            <w:r w:rsidRPr="00A81E7D">
              <w:rPr>
                <w:rFonts w:cs="Arial"/>
                <w:color w:val="000000"/>
                <w:szCs w:val="20"/>
                <w:lang w:val="es-MX" w:eastAsia="es-MX"/>
              </w:rPr>
              <w:t xml:space="preserve"> </w:t>
            </w:r>
            <w:r w:rsidR="00DA7722">
              <w:rPr>
                <w:rFonts w:cs="Arial"/>
                <w:color w:val="000000"/>
                <w:szCs w:val="20"/>
                <w:lang w:val="es-MX" w:eastAsia="es-MX"/>
              </w:rPr>
              <w:t>H</w:t>
            </w:r>
            <w:r w:rsidR="00DA7722" w:rsidRPr="00A81E7D">
              <w:rPr>
                <w:rFonts w:cs="Arial"/>
                <w:color w:val="000000"/>
                <w:szCs w:val="20"/>
                <w:lang w:val="es-MX" w:eastAsia="es-MX"/>
              </w:rPr>
              <w:t>z</w:t>
            </w:r>
            <w:r w:rsidRPr="00A81E7D">
              <w:rPr>
                <w:rFonts w:cs="Arial"/>
                <w:color w:val="000000"/>
                <w:szCs w:val="20"/>
                <w:lang w:val="es-MX" w:eastAsia="es-MX"/>
              </w:rPr>
              <w:t xml:space="preserve">, 320 Kbps </w:t>
            </w:r>
          </w:p>
        </w:tc>
        <w:tc>
          <w:tcPr>
            <w:tcW w:w="2551" w:type="dxa"/>
            <w:tcBorders>
              <w:top w:val="single" w:sz="4" w:space="0" w:color="auto"/>
              <w:left w:val="nil"/>
              <w:bottom w:val="single" w:sz="4" w:space="0" w:color="auto"/>
              <w:right w:val="single" w:sz="4" w:space="0" w:color="auto"/>
            </w:tcBorders>
            <w:shd w:val="clear" w:color="auto" w:fill="auto"/>
            <w:vAlign w:val="center"/>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Técnica</w:t>
            </w:r>
          </w:p>
        </w:tc>
      </w:tr>
      <w:tr w:rsidR="00A81E7D" w:rsidRPr="00A81E7D" w:rsidTr="002220C5">
        <w:trPr>
          <w:trHeight w:val="290"/>
          <w:jc w:val="center"/>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E7D" w:rsidRPr="00A81E7D" w:rsidRDefault="00A81E7D" w:rsidP="00D76E62">
            <w:pPr>
              <w:spacing w:before="0" w:after="0" w:line="276" w:lineRule="auto"/>
              <w:jc w:val="center"/>
              <w:rPr>
                <w:rFonts w:cs="Arial"/>
                <w:color w:val="000000"/>
                <w:sz w:val="22"/>
                <w:szCs w:val="22"/>
                <w:lang w:val="es-MX" w:eastAsia="es-MX"/>
              </w:rPr>
            </w:pPr>
            <w:r w:rsidRPr="00A81E7D">
              <w:rPr>
                <w:rFonts w:cs="Arial"/>
                <w:color w:val="000000"/>
                <w:sz w:val="22"/>
                <w:szCs w:val="22"/>
                <w:lang w:val="es-MX" w:eastAsia="es-MX"/>
              </w:rPr>
              <w:t>12</w:t>
            </w:r>
          </w:p>
        </w:tc>
        <w:tc>
          <w:tcPr>
            <w:tcW w:w="3895" w:type="dxa"/>
            <w:tcBorders>
              <w:top w:val="single" w:sz="4" w:space="0" w:color="auto"/>
              <w:left w:val="nil"/>
              <w:bottom w:val="single" w:sz="4" w:space="0" w:color="auto"/>
              <w:right w:val="single" w:sz="4" w:space="0" w:color="auto"/>
            </w:tcBorders>
            <w:shd w:val="clear" w:color="auto" w:fill="auto"/>
            <w:vAlign w:val="center"/>
          </w:tcPr>
          <w:p w:rsidR="00A81E7D" w:rsidRPr="00A81E7D" w:rsidRDefault="00A81E7D" w:rsidP="00D76E62">
            <w:pPr>
              <w:spacing w:before="0" w:after="0" w:line="276" w:lineRule="auto"/>
              <w:jc w:val="left"/>
              <w:rPr>
                <w:rFonts w:cs="Arial"/>
                <w:b/>
                <w:color w:val="000000"/>
                <w:szCs w:val="20"/>
                <w:lang w:val="es-MX" w:eastAsia="es-MX"/>
              </w:rPr>
            </w:pPr>
            <w:r w:rsidRPr="00A81E7D">
              <w:rPr>
                <w:rFonts w:cs="Arial"/>
                <w:b/>
                <w:color w:val="000000"/>
                <w:szCs w:val="20"/>
                <w:lang w:val="es-MX" w:eastAsia="es-MX"/>
              </w:rPr>
              <w:t>Nivel de Loudness</w:t>
            </w:r>
          </w:p>
        </w:tc>
        <w:tc>
          <w:tcPr>
            <w:tcW w:w="2126" w:type="dxa"/>
            <w:tcBorders>
              <w:top w:val="single" w:sz="4" w:space="0" w:color="auto"/>
              <w:left w:val="nil"/>
              <w:bottom w:val="single" w:sz="4" w:space="0" w:color="auto"/>
              <w:right w:val="single" w:sz="4" w:space="0" w:color="auto"/>
            </w:tcBorders>
            <w:shd w:val="clear" w:color="auto" w:fill="auto"/>
            <w:vAlign w:val="center"/>
          </w:tcPr>
          <w:p w:rsidR="00A81E7D" w:rsidRPr="00A81E7D" w:rsidRDefault="00A81E7D" w:rsidP="00DA7722">
            <w:pPr>
              <w:spacing w:before="0" w:after="0" w:line="276" w:lineRule="auto"/>
              <w:jc w:val="center"/>
              <w:rPr>
                <w:rFonts w:cs="Arial"/>
                <w:color w:val="000000"/>
                <w:szCs w:val="20"/>
                <w:lang w:val="es-MX" w:eastAsia="es-MX"/>
              </w:rPr>
            </w:pPr>
            <w:r w:rsidRPr="00A81E7D">
              <w:rPr>
                <w:rFonts w:cs="Arial"/>
                <w:color w:val="000000"/>
                <w:szCs w:val="20"/>
                <w:lang w:val="es-MX" w:eastAsia="es-MX"/>
              </w:rPr>
              <w:t xml:space="preserve">(-)24      +/- 2 </w:t>
            </w:r>
            <w:r w:rsidR="00DA7722">
              <w:rPr>
                <w:rFonts w:cs="Arial"/>
                <w:color w:val="000000"/>
                <w:szCs w:val="20"/>
                <w:lang w:val="es-MX" w:eastAsia="es-MX"/>
              </w:rPr>
              <w:t>LKFS</w:t>
            </w:r>
            <w:r w:rsidR="00DA7722" w:rsidRPr="00A81E7D">
              <w:rPr>
                <w:rFonts w:cs="Arial"/>
                <w:color w:val="000000"/>
                <w:szCs w:val="20"/>
                <w:lang w:val="es-MX" w:eastAsia="es-MX"/>
              </w:rPr>
              <w:t xml:space="preserve"> </w:t>
            </w:r>
          </w:p>
        </w:tc>
        <w:tc>
          <w:tcPr>
            <w:tcW w:w="2551" w:type="dxa"/>
            <w:tcBorders>
              <w:top w:val="single" w:sz="4" w:space="0" w:color="auto"/>
              <w:left w:val="nil"/>
              <w:bottom w:val="single" w:sz="4" w:space="0" w:color="auto"/>
              <w:right w:val="single" w:sz="4" w:space="0" w:color="auto"/>
            </w:tcBorders>
            <w:shd w:val="clear" w:color="auto" w:fill="auto"/>
            <w:vAlign w:val="center"/>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Técnica</w:t>
            </w:r>
          </w:p>
        </w:tc>
      </w:tr>
      <w:tr w:rsidR="00A81E7D" w:rsidRPr="00A81E7D" w:rsidTr="002220C5">
        <w:trPr>
          <w:trHeight w:val="290"/>
          <w:jc w:val="center"/>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E7D" w:rsidRPr="00A81E7D" w:rsidRDefault="00A81E7D" w:rsidP="00D76E62">
            <w:pPr>
              <w:spacing w:before="0" w:after="0" w:line="276" w:lineRule="auto"/>
              <w:jc w:val="center"/>
              <w:rPr>
                <w:rFonts w:cs="Arial"/>
                <w:color w:val="000000"/>
                <w:sz w:val="22"/>
                <w:szCs w:val="22"/>
                <w:lang w:val="es-MX" w:eastAsia="es-MX"/>
              </w:rPr>
            </w:pPr>
            <w:r w:rsidRPr="00A81E7D">
              <w:rPr>
                <w:rFonts w:cs="Arial"/>
                <w:color w:val="000000"/>
                <w:sz w:val="22"/>
                <w:szCs w:val="22"/>
                <w:lang w:val="es-MX" w:eastAsia="es-MX"/>
              </w:rPr>
              <w:t>13</w:t>
            </w:r>
          </w:p>
        </w:tc>
        <w:tc>
          <w:tcPr>
            <w:tcW w:w="3895" w:type="dxa"/>
            <w:tcBorders>
              <w:top w:val="single" w:sz="4" w:space="0" w:color="auto"/>
              <w:left w:val="nil"/>
              <w:bottom w:val="single" w:sz="4" w:space="0" w:color="auto"/>
              <w:right w:val="single" w:sz="4" w:space="0" w:color="auto"/>
            </w:tcBorders>
            <w:shd w:val="clear" w:color="auto" w:fill="auto"/>
            <w:vAlign w:val="center"/>
          </w:tcPr>
          <w:p w:rsidR="00A81E7D" w:rsidRPr="00A81E7D" w:rsidRDefault="00A81E7D" w:rsidP="00D76E62">
            <w:pPr>
              <w:spacing w:before="0" w:after="0" w:line="276" w:lineRule="auto"/>
              <w:jc w:val="left"/>
              <w:rPr>
                <w:rFonts w:cs="Arial"/>
                <w:b/>
                <w:color w:val="000000"/>
                <w:szCs w:val="20"/>
                <w:lang w:val="es-MX" w:eastAsia="es-MX"/>
              </w:rPr>
            </w:pPr>
            <w:r w:rsidRPr="00A81E7D">
              <w:rPr>
                <w:rFonts w:cs="Arial"/>
                <w:b/>
                <w:color w:val="000000"/>
                <w:szCs w:val="20"/>
                <w:lang w:val="es-MX" w:eastAsia="es-MX"/>
              </w:rPr>
              <w:t>Corrección de Loudness</w:t>
            </w:r>
          </w:p>
        </w:tc>
        <w:tc>
          <w:tcPr>
            <w:tcW w:w="2126" w:type="dxa"/>
            <w:tcBorders>
              <w:top w:val="single" w:sz="4" w:space="0" w:color="auto"/>
              <w:left w:val="nil"/>
              <w:bottom w:val="single" w:sz="4" w:space="0" w:color="auto"/>
              <w:right w:val="single" w:sz="4" w:space="0" w:color="auto"/>
            </w:tcBorders>
            <w:shd w:val="clear" w:color="auto" w:fill="auto"/>
            <w:vAlign w:val="center"/>
          </w:tcPr>
          <w:p w:rsidR="00A81E7D" w:rsidRPr="00A81E7D" w:rsidRDefault="00A81E7D" w:rsidP="00DA7722">
            <w:pPr>
              <w:spacing w:before="0" w:after="0" w:line="276" w:lineRule="auto"/>
              <w:jc w:val="center"/>
              <w:rPr>
                <w:rFonts w:cs="Arial"/>
                <w:color w:val="000000"/>
                <w:szCs w:val="20"/>
                <w:lang w:val="es-MX" w:eastAsia="es-MX"/>
              </w:rPr>
            </w:pPr>
            <w:r w:rsidRPr="00A81E7D">
              <w:rPr>
                <w:rFonts w:cs="Arial"/>
                <w:color w:val="000000"/>
                <w:szCs w:val="20"/>
                <w:lang w:val="es-MX" w:eastAsia="es-MX"/>
              </w:rPr>
              <w:t xml:space="preserve">(-)24      +/- 2 </w:t>
            </w:r>
            <w:r w:rsidR="00DA7722">
              <w:rPr>
                <w:rFonts w:cs="Arial"/>
                <w:color w:val="000000"/>
                <w:szCs w:val="20"/>
                <w:lang w:val="es-MX" w:eastAsia="es-MX"/>
              </w:rPr>
              <w:t>LKFS</w:t>
            </w:r>
            <w:r w:rsidR="00DA7722" w:rsidRPr="00A81E7D">
              <w:rPr>
                <w:rFonts w:cs="Arial"/>
                <w:color w:val="000000"/>
                <w:szCs w:val="20"/>
                <w:lang w:val="es-MX" w:eastAsia="es-MX"/>
              </w:rPr>
              <w:t xml:space="preserve"> </w:t>
            </w:r>
          </w:p>
        </w:tc>
        <w:tc>
          <w:tcPr>
            <w:tcW w:w="2551" w:type="dxa"/>
            <w:tcBorders>
              <w:top w:val="single" w:sz="4" w:space="0" w:color="auto"/>
              <w:left w:val="nil"/>
              <w:bottom w:val="single" w:sz="4" w:space="0" w:color="auto"/>
              <w:right w:val="single" w:sz="4" w:space="0" w:color="auto"/>
            </w:tcBorders>
            <w:shd w:val="clear" w:color="auto" w:fill="auto"/>
            <w:vAlign w:val="center"/>
          </w:tcPr>
          <w:p w:rsidR="00A81E7D" w:rsidRPr="00A81E7D" w:rsidRDefault="00A81E7D" w:rsidP="00D76E62">
            <w:pPr>
              <w:spacing w:before="0" w:after="0" w:line="276" w:lineRule="auto"/>
              <w:jc w:val="center"/>
              <w:rPr>
                <w:rFonts w:cs="Arial"/>
                <w:color w:val="000000"/>
                <w:szCs w:val="20"/>
                <w:lang w:val="es-MX" w:eastAsia="es-MX"/>
              </w:rPr>
            </w:pPr>
            <w:r w:rsidRPr="00A81E7D">
              <w:rPr>
                <w:rFonts w:cs="Arial"/>
                <w:color w:val="000000"/>
                <w:szCs w:val="20"/>
                <w:lang w:val="es-MX" w:eastAsia="es-MX"/>
              </w:rPr>
              <w:t>Técnica</w:t>
            </w:r>
          </w:p>
        </w:tc>
      </w:tr>
    </w:tbl>
    <w:p w:rsidR="00E97149" w:rsidRDefault="000F260B" w:rsidP="00A81E7D">
      <w:pPr>
        <w:spacing w:before="0" w:after="0" w:line="276" w:lineRule="auto"/>
        <w:rPr>
          <w:rFonts w:cs="Arial"/>
          <w:bCs/>
          <w:kern w:val="32"/>
          <w:szCs w:val="20"/>
        </w:rPr>
      </w:pPr>
      <w:r w:rsidRPr="000F260B">
        <w:rPr>
          <w:rFonts w:cs="Arial"/>
          <w:b/>
          <w:bCs/>
          <w:kern w:val="32"/>
          <w:szCs w:val="20"/>
        </w:rPr>
        <w:t>Nota</w:t>
      </w:r>
      <w:r w:rsidRPr="000F260B">
        <w:rPr>
          <w:rFonts w:cs="Arial"/>
          <w:b/>
          <w:bCs/>
          <w:i/>
          <w:kern w:val="32"/>
          <w:sz w:val="18"/>
          <w:szCs w:val="18"/>
        </w:rPr>
        <w:t>:</w:t>
      </w:r>
      <w:r w:rsidRPr="000F260B">
        <w:rPr>
          <w:rFonts w:cs="Arial"/>
          <w:bCs/>
          <w:i/>
          <w:kern w:val="32"/>
          <w:sz w:val="18"/>
          <w:szCs w:val="18"/>
        </w:rPr>
        <w:t xml:space="preserve"> los demás parámetros que se deben revisar conforme al acuerdo se encuentran en fase de prueba.</w:t>
      </w:r>
      <w:r>
        <w:rPr>
          <w:rFonts w:cs="Arial"/>
          <w:bCs/>
          <w:kern w:val="32"/>
          <w:szCs w:val="20"/>
        </w:rPr>
        <w:t xml:space="preserve"> </w:t>
      </w:r>
    </w:p>
    <w:p w:rsidR="000F260B" w:rsidRDefault="000F260B" w:rsidP="00A81E7D">
      <w:pPr>
        <w:spacing w:before="0" w:after="0" w:line="276" w:lineRule="auto"/>
        <w:rPr>
          <w:rFonts w:cs="Arial"/>
          <w:bCs/>
          <w:kern w:val="32"/>
          <w:szCs w:val="20"/>
        </w:rPr>
      </w:pPr>
    </w:p>
    <w:p w:rsidR="00955331" w:rsidRDefault="00376952" w:rsidP="00A81E7D">
      <w:pPr>
        <w:spacing w:before="0" w:after="0" w:line="276" w:lineRule="auto"/>
        <w:rPr>
          <w:rFonts w:cs="Arial"/>
          <w:bCs/>
          <w:kern w:val="32"/>
          <w:szCs w:val="20"/>
        </w:rPr>
      </w:pPr>
      <w:r>
        <w:rPr>
          <w:rFonts w:cs="Arial"/>
          <w:bCs/>
          <w:kern w:val="32"/>
          <w:szCs w:val="20"/>
        </w:rPr>
        <w:t>Anteriormente, para</w:t>
      </w:r>
      <w:r w:rsidR="0098067E">
        <w:rPr>
          <w:rFonts w:cs="Arial"/>
          <w:bCs/>
          <w:kern w:val="32"/>
          <w:szCs w:val="20"/>
        </w:rPr>
        <w:t xml:space="preserve"> revisar los parámetros enlistados del </w:t>
      </w:r>
      <w:r w:rsidR="0098067E" w:rsidRPr="00955331">
        <w:rPr>
          <w:rFonts w:cs="Arial"/>
          <w:bCs/>
          <w:kern w:val="32"/>
          <w:szCs w:val="20"/>
        </w:rPr>
        <w:t>1 al 11</w:t>
      </w:r>
      <w:r w:rsidR="0098067E">
        <w:rPr>
          <w:rFonts w:cs="Arial"/>
          <w:b/>
          <w:bCs/>
          <w:kern w:val="32"/>
          <w:szCs w:val="20"/>
        </w:rPr>
        <w:t xml:space="preserve"> </w:t>
      </w:r>
      <w:r w:rsidR="0098067E">
        <w:rPr>
          <w:rFonts w:cs="Arial"/>
          <w:bCs/>
          <w:kern w:val="32"/>
          <w:szCs w:val="20"/>
        </w:rPr>
        <w:t>en la tabla anterior</w:t>
      </w:r>
      <w:r w:rsidR="006156FA">
        <w:rPr>
          <w:rFonts w:cs="Arial"/>
          <w:bCs/>
          <w:kern w:val="32"/>
          <w:szCs w:val="20"/>
        </w:rPr>
        <w:t>,</w:t>
      </w:r>
      <w:r w:rsidR="0098067E">
        <w:rPr>
          <w:rFonts w:cs="Arial"/>
          <w:bCs/>
          <w:kern w:val="32"/>
          <w:szCs w:val="20"/>
        </w:rPr>
        <w:t xml:space="preserve"> la DA</w:t>
      </w:r>
      <w:r w:rsidR="00E23CD9">
        <w:rPr>
          <w:rFonts w:cs="Arial"/>
          <w:bCs/>
          <w:kern w:val="32"/>
          <w:szCs w:val="20"/>
        </w:rPr>
        <w:t>TE</w:t>
      </w:r>
      <w:r w:rsidR="00CC55A2">
        <w:rPr>
          <w:rFonts w:cs="Arial"/>
          <w:bCs/>
          <w:kern w:val="32"/>
          <w:szCs w:val="20"/>
        </w:rPr>
        <w:t>RyT</w:t>
      </w:r>
      <w:r w:rsidR="00E23CD9">
        <w:rPr>
          <w:rFonts w:cs="Arial"/>
          <w:bCs/>
          <w:kern w:val="32"/>
          <w:szCs w:val="20"/>
        </w:rPr>
        <w:t xml:space="preserve"> utilizaba un programa denominado </w:t>
      </w:r>
      <w:r w:rsidR="00955331">
        <w:rPr>
          <w:rFonts w:cs="Arial"/>
          <w:bCs/>
          <w:i/>
          <w:kern w:val="32"/>
          <w:szCs w:val="20"/>
        </w:rPr>
        <w:t>Media I</w:t>
      </w:r>
      <w:r w:rsidR="0098067E" w:rsidRPr="00955331">
        <w:rPr>
          <w:rFonts w:cs="Arial"/>
          <w:bCs/>
          <w:i/>
          <w:kern w:val="32"/>
          <w:szCs w:val="20"/>
        </w:rPr>
        <w:t>nfo</w:t>
      </w:r>
      <w:r w:rsidR="0098067E">
        <w:rPr>
          <w:rFonts w:cs="Arial"/>
          <w:bCs/>
          <w:kern w:val="32"/>
          <w:szCs w:val="20"/>
        </w:rPr>
        <w:t xml:space="preserve">, </w:t>
      </w:r>
      <w:r w:rsidR="00955331">
        <w:rPr>
          <w:rFonts w:cs="Arial"/>
          <w:bCs/>
          <w:kern w:val="32"/>
          <w:szCs w:val="20"/>
        </w:rPr>
        <w:t>que permite</w:t>
      </w:r>
      <w:r w:rsidR="0098067E">
        <w:rPr>
          <w:rFonts w:cs="Arial"/>
          <w:bCs/>
          <w:kern w:val="32"/>
          <w:szCs w:val="20"/>
        </w:rPr>
        <w:t xml:space="preserve"> verificar los parámetros del </w:t>
      </w:r>
      <w:r w:rsidR="00955331">
        <w:rPr>
          <w:rFonts w:cs="Arial"/>
          <w:bCs/>
          <w:kern w:val="32"/>
          <w:szCs w:val="20"/>
        </w:rPr>
        <w:t xml:space="preserve">archivo. Sin embargo, con esa herramienta </w:t>
      </w:r>
      <w:r w:rsidR="00661A29">
        <w:rPr>
          <w:rFonts w:cs="Arial"/>
          <w:bCs/>
          <w:kern w:val="32"/>
          <w:szCs w:val="20"/>
        </w:rPr>
        <w:t xml:space="preserve">era necesario abrir archivo por archivo para revisar </w:t>
      </w:r>
      <w:r w:rsidR="00955331">
        <w:rPr>
          <w:rFonts w:cs="Arial"/>
          <w:bCs/>
          <w:kern w:val="32"/>
          <w:szCs w:val="20"/>
        </w:rPr>
        <w:t xml:space="preserve">manualmente </w:t>
      </w:r>
      <w:r w:rsidR="00661A29">
        <w:rPr>
          <w:rFonts w:cs="Arial"/>
          <w:bCs/>
          <w:kern w:val="32"/>
          <w:szCs w:val="20"/>
        </w:rPr>
        <w:t>que se cumpliera con las características solicitadas por el Instituto</w:t>
      </w:r>
      <w:r w:rsidR="00955331">
        <w:rPr>
          <w:rFonts w:cs="Arial"/>
          <w:bCs/>
          <w:kern w:val="32"/>
          <w:szCs w:val="20"/>
        </w:rPr>
        <w:t>.</w:t>
      </w:r>
    </w:p>
    <w:p w:rsidR="00955331" w:rsidRDefault="00955331" w:rsidP="00A81E7D">
      <w:pPr>
        <w:spacing w:before="0" w:after="0" w:line="276" w:lineRule="auto"/>
        <w:rPr>
          <w:rFonts w:cs="Arial"/>
          <w:bCs/>
          <w:kern w:val="32"/>
          <w:szCs w:val="20"/>
        </w:rPr>
      </w:pPr>
    </w:p>
    <w:p w:rsidR="0098067E" w:rsidRDefault="00955331" w:rsidP="00A81E7D">
      <w:pPr>
        <w:spacing w:before="0" w:after="0" w:line="276" w:lineRule="auto"/>
        <w:rPr>
          <w:rFonts w:cs="Arial"/>
          <w:bCs/>
          <w:kern w:val="32"/>
          <w:szCs w:val="20"/>
        </w:rPr>
      </w:pPr>
      <w:r>
        <w:rPr>
          <w:rFonts w:cs="Arial"/>
          <w:bCs/>
          <w:kern w:val="32"/>
          <w:szCs w:val="20"/>
        </w:rPr>
        <w:t>A</w:t>
      </w:r>
      <w:r w:rsidR="00087825">
        <w:rPr>
          <w:rFonts w:cs="Arial"/>
          <w:bCs/>
          <w:kern w:val="32"/>
          <w:szCs w:val="20"/>
        </w:rPr>
        <w:t>hora</w:t>
      </w:r>
      <w:r>
        <w:rPr>
          <w:rFonts w:cs="Arial"/>
          <w:bCs/>
          <w:kern w:val="32"/>
          <w:szCs w:val="20"/>
        </w:rPr>
        <w:t>,</w:t>
      </w:r>
      <w:r w:rsidR="00087825">
        <w:rPr>
          <w:rFonts w:cs="Arial"/>
          <w:bCs/>
          <w:kern w:val="32"/>
          <w:szCs w:val="20"/>
        </w:rPr>
        <w:t xml:space="preserve"> con el software de </w:t>
      </w:r>
      <w:r w:rsidR="00087825" w:rsidRPr="00105ABA">
        <w:rPr>
          <w:rFonts w:cs="Arial"/>
          <w:bCs/>
          <w:i/>
          <w:kern w:val="32"/>
          <w:szCs w:val="20"/>
        </w:rPr>
        <w:t>Q</w:t>
      </w:r>
      <w:r w:rsidR="006156FA" w:rsidRPr="00105ABA">
        <w:rPr>
          <w:rFonts w:cs="Arial"/>
          <w:bCs/>
          <w:i/>
          <w:kern w:val="32"/>
          <w:szCs w:val="20"/>
        </w:rPr>
        <w:t>ual</w:t>
      </w:r>
      <w:r w:rsidR="00661A29" w:rsidRPr="00105ABA">
        <w:rPr>
          <w:rFonts w:cs="Arial"/>
          <w:bCs/>
          <w:i/>
          <w:kern w:val="32"/>
          <w:szCs w:val="20"/>
        </w:rPr>
        <w:t xml:space="preserve">ity </w:t>
      </w:r>
      <w:r w:rsidR="00087825" w:rsidRPr="00105ABA">
        <w:rPr>
          <w:rFonts w:cs="Arial"/>
          <w:bCs/>
          <w:i/>
          <w:kern w:val="32"/>
          <w:szCs w:val="20"/>
        </w:rPr>
        <w:t>C</w:t>
      </w:r>
      <w:r w:rsidR="00661A29" w:rsidRPr="00105ABA">
        <w:rPr>
          <w:rFonts w:cs="Arial"/>
          <w:bCs/>
          <w:i/>
          <w:kern w:val="32"/>
          <w:szCs w:val="20"/>
        </w:rPr>
        <w:t>heck</w:t>
      </w:r>
      <w:r w:rsidR="00661A29">
        <w:rPr>
          <w:rFonts w:cs="Arial"/>
          <w:bCs/>
          <w:kern w:val="32"/>
          <w:szCs w:val="20"/>
        </w:rPr>
        <w:t xml:space="preserve"> se revisan los archivos</w:t>
      </w:r>
      <w:r w:rsidR="006156FA">
        <w:rPr>
          <w:rFonts w:cs="Arial"/>
          <w:bCs/>
          <w:kern w:val="32"/>
          <w:szCs w:val="20"/>
        </w:rPr>
        <w:t xml:space="preserve"> de forma</w:t>
      </w:r>
      <w:r w:rsidR="00661A29">
        <w:rPr>
          <w:rFonts w:cs="Arial"/>
          <w:bCs/>
          <w:kern w:val="32"/>
          <w:szCs w:val="20"/>
        </w:rPr>
        <w:t xml:space="preserve"> </w:t>
      </w:r>
      <w:r w:rsidR="006156FA">
        <w:rPr>
          <w:rFonts w:cs="Arial"/>
          <w:bCs/>
          <w:kern w:val="32"/>
          <w:szCs w:val="20"/>
        </w:rPr>
        <w:t>automática, es decir</w:t>
      </w:r>
      <w:r>
        <w:rPr>
          <w:rFonts w:cs="Arial"/>
          <w:bCs/>
          <w:kern w:val="32"/>
          <w:szCs w:val="20"/>
        </w:rPr>
        <w:t>,</w:t>
      </w:r>
      <w:r w:rsidR="006156FA">
        <w:rPr>
          <w:rFonts w:cs="Arial"/>
          <w:bCs/>
          <w:kern w:val="32"/>
          <w:szCs w:val="20"/>
        </w:rPr>
        <w:t xml:space="preserve"> se le indica al software la ruta don</w:t>
      </w:r>
      <w:r>
        <w:rPr>
          <w:rFonts w:cs="Arial"/>
          <w:bCs/>
          <w:kern w:val="32"/>
          <w:szCs w:val="20"/>
        </w:rPr>
        <w:t>de se encuentran almacenados y é</w:t>
      </w:r>
      <w:r w:rsidR="006156FA">
        <w:rPr>
          <w:rFonts w:cs="Arial"/>
          <w:bCs/>
          <w:kern w:val="32"/>
          <w:szCs w:val="20"/>
        </w:rPr>
        <w:t xml:space="preserve">ste verifica que </w:t>
      </w:r>
      <w:r>
        <w:rPr>
          <w:rFonts w:cs="Arial"/>
          <w:bCs/>
          <w:kern w:val="32"/>
          <w:szCs w:val="20"/>
        </w:rPr>
        <w:t xml:space="preserve">los archivos </w:t>
      </w:r>
      <w:r w:rsidR="006156FA">
        <w:rPr>
          <w:rFonts w:cs="Arial"/>
          <w:bCs/>
          <w:kern w:val="32"/>
          <w:szCs w:val="20"/>
        </w:rPr>
        <w:t>cumpla</w:t>
      </w:r>
      <w:r>
        <w:rPr>
          <w:rFonts w:cs="Arial"/>
          <w:bCs/>
          <w:kern w:val="32"/>
          <w:szCs w:val="20"/>
        </w:rPr>
        <w:t>n</w:t>
      </w:r>
      <w:r w:rsidR="006156FA">
        <w:rPr>
          <w:rFonts w:cs="Arial"/>
          <w:bCs/>
          <w:kern w:val="32"/>
          <w:szCs w:val="20"/>
        </w:rPr>
        <w:t xml:space="preserve"> con los parámetros que previamente fueron configurados.</w:t>
      </w:r>
    </w:p>
    <w:p w:rsidR="00955331" w:rsidRDefault="00955331" w:rsidP="00A81E7D">
      <w:pPr>
        <w:spacing w:before="0" w:after="0" w:line="276" w:lineRule="auto"/>
        <w:rPr>
          <w:rFonts w:cs="Arial"/>
          <w:bCs/>
          <w:kern w:val="32"/>
          <w:szCs w:val="20"/>
        </w:rPr>
      </w:pPr>
    </w:p>
    <w:p w:rsidR="00E23CD9" w:rsidRDefault="00980C6D" w:rsidP="00A81E7D">
      <w:pPr>
        <w:spacing w:before="0" w:after="0" w:line="276" w:lineRule="auto"/>
        <w:rPr>
          <w:rFonts w:cs="Arial"/>
          <w:bCs/>
          <w:kern w:val="32"/>
          <w:szCs w:val="20"/>
        </w:rPr>
      </w:pPr>
      <w:r w:rsidRPr="00E23CD9">
        <w:rPr>
          <w:rFonts w:cs="Arial"/>
          <w:bCs/>
          <w:noProof/>
          <w:kern w:val="32"/>
          <w:szCs w:val="20"/>
          <w:lang w:val="es-MX" w:eastAsia="es-MX"/>
        </w:rPr>
        <w:drawing>
          <wp:anchor distT="0" distB="0" distL="114300" distR="114300" simplePos="0" relativeHeight="251662336" behindDoc="0" locked="0" layoutInCell="1" allowOverlap="1" wp14:anchorId="27117B8F" wp14:editId="64BDE601">
            <wp:simplePos x="0" y="0"/>
            <wp:positionH relativeFrom="column">
              <wp:posOffset>2027555</wp:posOffset>
            </wp:positionH>
            <wp:positionV relativeFrom="paragraph">
              <wp:posOffset>38735</wp:posOffset>
            </wp:positionV>
            <wp:extent cx="2264410" cy="2568575"/>
            <wp:effectExtent l="0" t="0" r="2540"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4410" cy="2568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C6D" w:rsidRDefault="00980C6D" w:rsidP="00A81E7D">
      <w:pPr>
        <w:spacing w:before="0" w:after="0" w:line="276" w:lineRule="auto"/>
        <w:rPr>
          <w:rFonts w:cs="Arial"/>
          <w:bCs/>
          <w:kern w:val="32"/>
          <w:szCs w:val="20"/>
        </w:rPr>
      </w:pPr>
    </w:p>
    <w:p w:rsidR="00980C6D" w:rsidRDefault="00980C6D" w:rsidP="00A81E7D">
      <w:pPr>
        <w:spacing w:before="0" w:after="0" w:line="276" w:lineRule="auto"/>
        <w:rPr>
          <w:rFonts w:cs="Arial"/>
          <w:bCs/>
          <w:kern w:val="32"/>
          <w:szCs w:val="20"/>
        </w:rPr>
      </w:pPr>
    </w:p>
    <w:p w:rsidR="00980C6D" w:rsidRDefault="00980C6D" w:rsidP="00A81E7D">
      <w:pPr>
        <w:spacing w:before="0" w:after="0" w:line="276" w:lineRule="auto"/>
        <w:rPr>
          <w:rFonts w:cs="Arial"/>
          <w:bCs/>
          <w:kern w:val="32"/>
          <w:szCs w:val="20"/>
        </w:rPr>
      </w:pPr>
    </w:p>
    <w:p w:rsidR="00980C6D" w:rsidRDefault="00980C6D" w:rsidP="00A81E7D">
      <w:pPr>
        <w:spacing w:before="0" w:after="0" w:line="276" w:lineRule="auto"/>
        <w:rPr>
          <w:rFonts w:cs="Arial"/>
          <w:bCs/>
          <w:kern w:val="32"/>
          <w:szCs w:val="20"/>
        </w:rPr>
      </w:pPr>
    </w:p>
    <w:p w:rsidR="00980C6D" w:rsidRDefault="00980C6D" w:rsidP="00A81E7D">
      <w:pPr>
        <w:spacing w:before="0" w:after="0" w:line="276" w:lineRule="auto"/>
        <w:rPr>
          <w:rFonts w:cs="Arial"/>
          <w:bCs/>
          <w:kern w:val="32"/>
          <w:szCs w:val="20"/>
        </w:rPr>
      </w:pPr>
    </w:p>
    <w:p w:rsidR="00980C6D" w:rsidRDefault="00980C6D" w:rsidP="00A81E7D">
      <w:pPr>
        <w:spacing w:before="0" w:after="0" w:line="276" w:lineRule="auto"/>
        <w:rPr>
          <w:rFonts w:cs="Arial"/>
          <w:bCs/>
          <w:kern w:val="32"/>
          <w:szCs w:val="20"/>
        </w:rPr>
      </w:pPr>
    </w:p>
    <w:p w:rsidR="00980C6D" w:rsidRDefault="00980C6D" w:rsidP="00A81E7D">
      <w:pPr>
        <w:spacing w:before="0" w:after="0" w:line="276" w:lineRule="auto"/>
        <w:rPr>
          <w:rFonts w:cs="Arial"/>
          <w:bCs/>
          <w:kern w:val="32"/>
          <w:szCs w:val="20"/>
        </w:rPr>
      </w:pPr>
    </w:p>
    <w:p w:rsidR="00980C6D" w:rsidRDefault="00980C6D" w:rsidP="00A81E7D">
      <w:pPr>
        <w:spacing w:before="0" w:after="0" w:line="276" w:lineRule="auto"/>
        <w:rPr>
          <w:rFonts w:cs="Arial"/>
          <w:bCs/>
          <w:kern w:val="32"/>
          <w:szCs w:val="20"/>
        </w:rPr>
      </w:pPr>
    </w:p>
    <w:p w:rsidR="00980C6D" w:rsidRDefault="00980C6D" w:rsidP="00A81E7D">
      <w:pPr>
        <w:spacing w:before="0" w:after="0" w:line="276" w:lineRule="auto"/>
        <w:rPr>
          <w:rFonts w:cs="Arial"/>
          <w:bCs/>
          <w:kern w:val="32"/>
          <w:szCs w:val="20"/>
        </w:rPr>
      </w:pPr>
    </w:p>
    <w:p w:rsidR="00980C6D" w:rsidRDefault="00980C6D" w:rsidP="00A81E7D">
      <w:pPr>
        <w:spacing w:before="0" w:after="0" w:line="276" w:lineRule="auto"/>
        <w:rPr>
          <w:rFonts w:cs="Arial"/>
          <w:bCs/>
          <w:kern w:val="32"/>
          <w:szCs w:val="20"/>
        </w:rPr>
      </w:pPr>
    </w:p>
    <w:p w:rsidR="00980C6D" w:rsidRDefault="00980C6D" w:rsidP="00A81E7D">
      <w:pPr>
        <w:spacing w:before="0" w:after="0" w:line="276" w:lineRule="auto"/>
        <w:rPr>
          <w:rFonts w:cs="Arial"/>
          <w:bCs/>
          <w:kern w:val="32"/>
          <w:szCs w:val="20"/>
        </w:rPr>
      </w:pPr>
    </w:p>
    <w:p w:rsidR="00980C6D" w:rsidRDefault="00980C6D" w:rsidP="00A81E7D">
      <w:pPr>
        <w:spacing w:before="0" w:after="0" w:line="276" w:lineRule="auto"/>
        <w:rPr>
          <w:rFonts w:cs="Arial"/>
          <w:bCs/>
          <w:kern w:val="32"/>
          <w:szCs w:val="20"/>
        </w:rPr>
      </w:pPr>
    </w:p>
    <w:p w:rsidR="00980C6D" w:rsidRDefault="00980C6D" w:rsidP="00A81E7D">
      <w:pPr>
        <w:spacing w:before="0" w:after="0" w:line="276" w:lineRule="auto"/>
        <w:rPr>
          <w:rFonts w:cs="Arial"/>
          <w:bCs/>
          <w:kern w:val="32"/>
          <w:szCs w:val="20"/>
        </w:rPr>
      </w:pPr>
    </w:p>
    <w:p w:rsidR="00980C6D" w:rsidRDefault="00980C6D" w:rsidP="00A81E7D">
      <w:pPr>
        <w:spacing w:before="0" w:after="0" w:line="276" w:lineRule="auto"/>
        <w:rPr>
          <w:rFonts w:cs="Arial"/>
          <w:bCs/>
          <w:kern w:val="32"/>
          <w:szCs w:val="20"/>
        </w:rPr>
      </w:pPr>
    </w:p>
    <w:p w:rsidR="00980C6D" w:rsidRDefault="004D44E3" w:rsidP="00A81E7D">
      <w:pPr>
        <w:spacing w:before="0" w:after="0" w:line="276" w:lineRule="auto"/>
        <w:rPr>
          <w:rFonts w:cs="Arial"/>
          <w:bCs/>
          <w:kern w:val="32"/>
          <w:szCs w:val="20"/>
        </w:rPr>
      </w:pPr>
      <w:r>
        <w:rPr>
          <w:noProof/>
          <w:lang w:val="es-MX" w:eastAsia="es-MX"/>
        </w:rPr>
        <mc:AlternateContent>
          <mc:Choice Requires="wps">
            <w:drawing>
              <wp:anchor distT="0" distB="0" distL="114300" distR="114300" simplePos="0" relativeHeight="251664384" behindDoc="0" locked="0" layoutInCell="1" allowOverlap="1" wp14:anchorId="642D9206" wp14:editId="4347CBF8">
                <wp:simplePos x="0" y="0"/>
                <wp:positionH relativeFrom="column">
                  <wp:posOffset>2131229</wp:posOffset>
                </wp:positionH>
                <wp:positionV relativeFrom="paragraph">
                  <wp:posOffset>156867</wp:posOffset>
                </wp:positionV>
                <wp:extent cx="2103120" cy="132080"/>
                <wp:effectExtent l="0" t="0" r="0" b="1270"/>
                <wp:wrapSquare wrapText="bothSides"/>
                <wp:docPr id="4" name="Cuadro de texto 4"/>
                <wp:cNvGraphicFramePr/>
                <a:graphic xmlns:a="http://schemas.openxmlformats.org/drawingml/2006/main">
                  <a:graphicData uri="http://schemas.microsoft.com/office/word/2010/wordprocessingShape">
                    <wps:wsp>
                      <wps:cNvSpPr txBox="1"/>
                      <wps:spPr>
                        <a:xfrm>
                          <a:off x="0" y="0"/>
                          <a:ext cx="2103120" cy="132080"/>
                        </a:xfrm>
                        <a:prstGeom prst="rect">
                          <a:avLst/>
                        </a:prstGeom>
                        <a:solidFill>
                          <a:prstClr val="white"/>
                        </a:solidFill>
                        <a:ln>
                          <a:noFill/>
                        </a:ln>
                      </wps:spPr>
                      <wps:txbx>
                        <w:txbxContent>
                          <w:p w:rsidR="00955331" w:rsidRPr="00E23CD9" w:rsidRDefault="00955331" w:rsidP="00E23CD9">
                            <w:pPr>
                              <w:pStyle w:val="Descripcin"/>
                              <w:rPr>
                                <w:rFonts w:cs="Arial"/>
                                <w:bCs/>
                                <w:noProof/>
                                <w:color w:val="auto"/>
                                <w:kern w:val="32"/>
                                <w:sz w:val="16"/>
                                <w:szCs w:val="16"/>
                              </w:rPr>
                            </w:pPr>
                            <w:r w:rsidRPr="00E23CD9">
                              <w:rPr>
                                <w:color w:val="auto"/>
                                <w:sz w:val="16"/>
                                <w:szCs w:val="16"/>
                              </w:rPr>
                              <w:t xml:space="preserve">Ilustración </w:t>
                            </w:r>
                            <w:r w:rsidRPr="00E23CD9">
                              <w:rPr>
                                <w:color w:val="auto"/>
                                <w:sz w:val="16"/>
                                <w:szCs w:val="16"/>
                              </w:rPr>
                              <w:fldChar w:fldCharType="begin"/>
                            </w:r>
                            <w:r w:rsidRPr="00E23CD9">
                              <w:rPr>
                                <w:color w:val="auto"/>
                                <w:sz w:val="16"/>
                                <w:szCs w:val="16"/>
                              </w:rPr>
                              <w:instrText xml:space="preserve"> SEQ Ilustración \* ARABIC </w:instrText>
                            </w:r>
                            <w:r w:rsidRPr="00E23CD9">
                              <w:rPr>
                                <w:color w:val="auto"/>
                                <w:sz w:val="16"/>
                                <w:szCs w:val="16"/>
                              </w:rPr>
                              <w:fldChar w:fldCharType="separate"/>
                            </w:r>
                            <w:r>
                              <w:rPr>
                                <w:noProof/>
                                <w:color w:val="auto"/>
                                <w:sz w:val="16"/>
                                <w:szCs w:val="16"/>
                              </w:rPr>
                              <w:t>1</w:t>
                            </w:r>
                            <w:r w:rsidRPr="00E23CD9">
                              <w:rPr>
                                <w:color w:val="auto"/>
                                <w:sz w:val="16"/>
                                <w:szCs w:val="16"/>
                              </w:rPr>
                              <w:fldChar w:fldCharType="end"/>
                            </w:r>
                            <w:r w:rsidRPr="00E23CD9">
                              <w:rPr>
                                <w:color w:val="auto"/>
                                <w:sz w:val="16"/>
                                <w:szCs w:val="16"/>
                              </w:rPr>
                              <w:t xml:space="preserve"> Imagen del programa media Info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D9206" id="Cuadro de texto 4" o:spid="_x0000_s1027" type="#_x0000_t202" style="position:absolute;left:0;text-align:left;margin-left:167.8pt;margin-top:12.35pt;width:165.6pt;height:1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LMNgIAAG4EAAAOAAAAZHJzL2Uyb0RvYy54bWysVMFu2zAMvQ/YPwi6L7bTYiiMOEWWIsOA&#10;oC3QFj0rshwLkEWNUmJnXz9KjtOt22nYRaZIitJ7j/TidugMOyr0GmzFi1nOmbISam33FX953ny6&#10;4cwHYWthwKqKn5Tnt8uPHxa9K9UcWjC1QkZFrC97V/E2BFdmmZet6oSfgVOWgg1gJwJtcZ/VKHqq&#10;3plsnuefsx6wdghSeU/euzHIl6l+0ygZHprGq8BMxeltIa2Y1l1cs+VClHsUrtXy/AzxD6/ohLZ0&#10;6aXUnQiCHVD/UarTEsFDE2YSugyaRkuVMBCaIn+H5qkVTiUsRI53F5r8/ysr74+PyHRd8WvOrOhI&#10;ovVB1AisViyoIQC7jiT1zpeU++QoOwxfYCCxJ78nZ8Q+NNjFL6FiFCe6TxeKqRKT5JwX+VUxp5Ck&#10;WHE1z2+SBtnbaYc+fFXQsWhUHEnCxKw4bn2gl1DqlBIv82B0vdHGxE0MrA2yoyC5+1YHFd9IJ37L&#10;MjbmWoinxnD0ZBHiCCVaYdgNiZcLzB3UJ0KPMDaRd3Kj6b6t8OFRIHUNoaJJCA+0NAb6isPZ4qwF&#10;/PE3f8wnMSnKWU9dWHH//SBQcWa+WZI5tuxk4GTsJsMeujUQ0oJmzMlk0gEMZjIbhO6VBmQVb6GQ&#10;sJLuqniYzHUYZ4EGTKrVKiVRYzoRtvbJyVh64vV5eBXozqrEzriHqT9F+U6cMXdkeXUI0OikXOR1&#10;ZPFMNzV1kuc8gHFqft2nrLffxPInAAAA//8DAFBLAwQUAAYACAAAACEA1603Rt8AAAAJAQAADwAA&#10;AGRycy9kb3ducmV2LnhtbEyPwU7DMBBE70j8g7VIXBB1SBu3CtlU0MKtHFqqnt3YJBHxOrKdJv17&#10;zAmOq32aeVOsJ9Oxi3a+tYTwNEuAaaqsaqlGOH6+P66A+SBJyc6SRrhqD+vy9qaQubIj7fXlEGoW&#10;Q8jnEqEJoc8591WjjfQz22uKvy/rjAzxdDVXTo4x3HQ8TRLBjWwpNjSy15tGV9+HwSCIrRvGPW0e&#10;tse3nfzo6/T0ej0h3t9NL8/Agp7CHwy/+lEdyuh0tgMpzzqE+TwTEUVIF0tgERBCxC1nhEWWAS8L&#10;/n9B+QMAAP//AwBQSwECLQAUAAYACAAAACEAtoM4kv4AAADhAQAAEwAAAAAAAAAAAAAAAAAAAAAA&#10;W0NvbnRlbnRfVHlwZXNdLnhtbFBLAQItABQABgAIAAAAIQA4/SH/1gAAAJQBAAALAAAAAAAAAAAA&#10;AAAAAC8BAABfcmVscy8ucmVsc1BLAQItABQABgAIAAAAIQCsrlLMNgIAAG4EAAAOAAAAAAAAAAAA&#10;AAAAAC4CAABkcnMvZTJvRG9jLnhtbFBLAQItABQABgAIAAAAIQDXrTdG3wAAAAkBAAAPAAAAAAAA&#10;AAAAAAAAAJAEAABkcnMvZG93bnJldi54bWxQSwUGAAAAAAQABADzAAAAnAUAAAAA&#10;" stroked="f">
                <v:textbox inset="0,0,0,0">
                  <w:txbxContent>
                    <w:p w:rsidR="00955331" w:rsidRPr="00E23CD9" w:rsidRDefault="00955331" w:rsidP="00E23CD9">
                      <w:pPr>
                        <w:pStyle w:val="Descripcin"/>
                        <w:rPr>
                          <w:rFonts w:cs="Arial"/>
                          <w:bCs/>
                          <w:noProof/>
                          <w:color w:val="auto"/>
                          <w:kern w:val="32"/>
                          <w:sz w:val="16"/>
                          <w:szCs w:val="16"/>
                        </w:rPr>
                      </w:pPr>
                      <w:r w:rsidRPr="00E23CD9">
                        <w:rPr>
                          <w:color w:val="auto"/>
                          <w:sz w:val="16"/>
                          <w:szCs w:val="16"/>
                        </w:rPr>
                        <w:t xml:space="preserve">Ilustración </w:t>
                      </w:r>
                      <w:r w:rsidRPr="00E23CD9">
                        <w:rPr>
                          <w:color w:val="auto"/>
                          <w:sz w:val="16"/>
                          <w:szCs w:val="16"/>
                        </w:rPr>
                        <w:fldChar w:fldCharType="begin"/>
                      </w:r>
                      <w:r w:rsidRPr="00E23CD9">
                        <w:rPr>
                          <w:color w:val="auto"/>
                          <w:sz w:val="16"/>
                          <w:szCs w:val="16"/>
                        </w:rPr>
                        <w:instrText xml:space="preserve"> SEQ Ilustración \* ARABIC </w:instrText>
                      </w:r>
                      <w:r w:rsidRPr="00E23CD9">
                        <w:rPr>
                          <w:color w:val="auto"/>
                          <w:sz w:val="16"/>
                          <w:szCs w:val="16"/>
                        </w:rPr>
                        <w:fldChar w:fldCharType="separate"/>
                      </w:r>
                      <w:r>
                        <w:rPr>
                          <w:noProof/>
                          <w:color w:val="auto"/>
                          <w:sz w:val="16"/>
                          <w:szCs w:val="16"/>
                        </w:rPr>
                        <w:t>1</w:t>
                      </w:r>
                      <w:r w:rsidRPr="00E23CD9">
                        <w:rPr>
                          <w:color w:val="auto"/>
                          <w:sz w:val="16"/>
                          <w:szCs w:val="16"/>
                        </w:rPr>
                        <w:fldChar w:fldCharType="end"/>
                      </w:r>
                      <w:r w:rsidRPr="00E23CD9">
                        <w:rPr>
                          <w:color w:val="auto"/>
                          <w:sz w:val="16"/>
                          <w:szCs w:val="16"/>
                        </w:rPr>
                        <w:t xml:space="preserve"> Imagen del programa media </w:t>
                      </w:r>
                      <w:proofErr w:type="spellStart"/>
                      <w:r w:rsidRPr="00E23CD9">
                        <w:rPr>
                          <w:color w:val="auto"/>
                          <w:sz w:val="16"/>
                          <w:szCs w:val="16"/>
                        </w:rPr>
                        <w:t>Info</w:t>
                      </w:r>
                      <w:proofErr w:type="spellEnd"/>
                    </w:p>
                  </w:txbxContent>
                </v:textbox>
                <w10:wrap type="square"/>
              </v:shape>
            </w:pict>
          </mc:Fallback>
        </mc:AlternateContent>
      </w:r>
    </w:p>
    <w:p w:rsidR="00980C6D" w:rsidRDefault="00980C6D" w:rsidP="00A81E7D">
      <w:pPr>
        <w:spacing w:before="0" w:after="0" w:line="276" w:lineRule="auto"/>
        <w:rPr>
          <w:rFonts w:cs="Arial"/>
          <w:bCs/>
          <w:kern w:val="32"/>
          <w:szCs w:val="20"/>
        </w:rPr>
      </w:pPr>
    </w:p>
    <w:p w:rsidR="00376952" w:rsidRDefault="00376952" w:rsidP="00A81E7D">
      <w:pPr>
        <w:spacing w:before="0" w:after="0" w:line="276" w:lineRule="auto"/>
        <w:rPr>
          <w:rFonts w:cs="Arial"/>
          <w:bCs/>
          <w:kern w:val="32"/>
          <w:szCs w:val="20"/>
        </w:rPr>
      </w:pPr>
    </w:p>
    <w:p w:rsidR="00955331" w:rsidRDefault="006156FA" w:rsidP="00A81E7D">
      <w:pPr>
        <w:spacing w:before="0" w:after="0" w:line="276" w:lineRule="auto"/>
        <w:rPr>
          <w:rFonts w:cs="Arial"/>
          <w:bCs/>
          <w:kern w:val="32"/>
          <w:szCs w:val="20"/>
        </w:rPr>
      </w:pPr>
      <w:r>
        <w:rPr>
          <w:rFonts w:cs="Arial"/>
          <w:bCs/>
          <w:kern w:val="32"/>
          <w:szCs w:val="20"/>
        </w:rPr>
        <w:t xml:space="preserve">El software emite un reporte </w:t>
      </w:r>
      <w:r w:rsidR="00955331">
        <w:rPr>
          <w:rFonts w:cs="Arial"/>
          <w:bCs/>
          <w:kern w:val="32"/>
          <w:szCs w:val="20"/>
        </w:rPr>
        <w:t>en el que puede apreciarse</w:t>
      </w:r>
      <w:r>
        <w:rPr>
          <w:rFonts w:cs="Arial"/>
          <w:bCs/>
          <w:kern w:val="32"/>
          <w:szCs w:val="20"/>
        </w:rPr>
        <w:t xml:space="preserve"> si los parámetros </w:t>
      </w:r>
      <w:r w:rsidR="00955331">
        <w:rPr>
          <w:rFonts w:cs="Arial"/>
          <w:bCs/>
          <w:kern w:val="32"/>
          <w:szCs w:val="20"/>
        </w:rPr>
        <w:t>fueron</w:t>
      </w:r>
      <w:r>
        <w:rPr>
          <w:rFonts w:cs="Arial"/>
          <w:bCs/>
          <w:kern w:val="32"/>
          <w:szCs w:val="20"/>
        </w:rPr>
        <w:t xml:space="preserve"> correcto</w:t>
      </w:r>
      <w:r w:rsidR="00955331">
        <w:rPr>
          <w:rFonts w:cs="Arial"/>
          <w:bCs/>
          <w:kern w:val="32"/>
          <w:szCs w:val="20"/>
        </w:rPr>
        <w:t>s. En caso de que no lo fueran, se</w:t>
      </w:r>
      <w:r>
        <w:rPr>
          <w:rFonts w:cs="Arial"/>
          <w:bCs/>
          <w:kern w:val="32"/>
          <w:szCs w:val="20"/>
        </w:rPr>
        <w:t xml:space="preserve"> indica</w:t>
      </w:r>
      <w:r w:rsidR="00955331">
        <w:rPr>
          <w:rFonts w:cs="Arial"/>
          <w:bCs/>
          <w:kern w:val="32"/>
          <w:szCs w:val="20"/>
        </w:rPr>
        <w:t>n</w:t>
      </w:r>
      <w:r>
        <w:rPr>
          <w:rFonts w:cs="Arial"/>
          <w:bCs/>
          <w:kern w:val="32"/>
          <w:szCs w:val="20"/>
        </w:rPr>
        <w:t xml:space="preserve"> las características del archivo</w:t>
      </w:r>
      <w:r w:rsidR="00F45511">
        <w:rPr>
          <w:rFonts w:cs="Arial"/>
          <w:bCs/>
          <w:kern w:val="32"/>
          <w:szCs w:val="20"/>
        </w:rPr>
        <w:t xml:space="preserve">, para que el operador </w:t>
      </w:r>
      <w:r w:rsidR="00DA7722">
        <w:rPr>
          <w:rFonts w:cs="Arial"/>
          <w:bCs/>
          <w:kern w:val="32"/>
          <w:szCs w:val="20"/>
        </w:rPr>
        <w:t xml:space="preserve">a cargo </w:t>
      </w:r>
      <w:r w:rsidR="00F45511">
        <w:rPr>
          <w:rFonts w:cs="Arial"/>
          <w:bCs/>
          <w:kern w:val="32"/>
          <w:szCs w:val="20"/>
        </w:rPr>
        <w:t xml:space="preserve">de </w:t>
      </w:r>
      <w:r w:rsidR="00DA7722">
        <w:rPr>
          <w:rFonts w:cs="Arial"/>
          <w:bCs/>
          <w:kern w:val="32"/>
          <w:szCs w:val="20"/>
        </w:rPr>
        <w:t xml:space="preserve">la </w:t>
      </w:r>
      <w:r w:rsidR="00F45511">
        <w:rPr>
          <w:rFonts w:cs="Arial"/>
          <w:bCs/>
          <w:kern w:val="32"/>
          <w:szCs w:val="20"/>
        </w:rPr>
        <w:t>calificación técnica pueda emitir el dictamen, especificando las razones por las que no sería optimo el material</w:t>
      </w:r>
      <w:r w:rsidR="00955331">
        <w:rPr>
          <w:rFonts w:cs="Arial"/>
          <w:bCs/>
          <w:kern w:val="32"/>
          <w:szCs w:val="20"/>
        </w:rPr>
        <w:t>.</w:t>
      </w:r>
    </w:p>
    <w:p w:rsidR="00955331" w:rsidRDefault="00955331" w:rsidP="00A81E7D">
      <w:pPr>
        <w:spacing w:before="0" w:after="0" w:line="276" w:lineRule="auto"/>
        <w:rPr>
          <w:rFonts w:cs="Arial"/>
          <w:bCs/>
          <w:kern w:val="32"/>
          <w:szCs w:val="20"/>
        </w:rPr>
      </w:pPr>
    </w:p>
    <w:p w:rsidR="006156FA" w:rsidRDefault="00955331" w:rsidP="00A81E7D">
      <w:pPr>
        <w:spacing w:before="0" w:after="0" w:line="276" w:lineRule="auto"/>
        <w:rPr>
          <w:rFonts w:cs="Arial"/>
          <w:bCs/>
          <w:kern w:val="32"/>
          <w:szCs w:val="20"/>
        </w:rPr>
      </w:pPr>
      <w:r>
        <w:rPr>
          <w:rFonts w:cs="Arial"/>
          <w:bCs/>
          <w:kern w:val="32"/>
          <w:szCs w:val="20"/>
        </w:rPr>
        <w:t>A</w:t>
      </w:r>
      <w:r w:rsidR="005429E9">
        <w:rPr>
          <w:rFonts w:cs="Arial"/>
          <w:bCs/>
          <w:kern w:val="32"/>
          <w:szCs w:val="20"/>
        </w:rPr>
        <w:t>dicionalmente</w:t>
      </w:r>
      <w:r>
        <w:rPr>
          <w:rFonts w:cs="Arial"/>
          <w:bCs/>
          <w:kern w:val="32"/>
          <w:szCs w:val="20"/>
        </w:rPr>
        <w:t>,</w:t>
      </w:r>
      <w:r w:rsidR="005429E9">
        <w:rPr>
          <w:rFonts w:cs="Arial"/>
          <w:bCs/>
          <w:kern w:val="32"/>
          <w:szCs w:val="20"/>
        </w:rPr>
        <w:t xml:space="preserve"> el software desglosa a detalle el tiempo y falla que localizó en el video revisado</w:t>
      </w:r>
      <w:r>
        <w:rPr>
          <w:rFonts w:cs="Arial"/>
          <w:bCs/>
          <w:kern w:val="32"/>
          <w:szCs w:val="20"/>
        </w:rPr>
        <w:t>. E</w:t>
      </w:r>
      <w:r w:rsidR="001B397A">
        <w:rPr>
          <w:rFonts w:cs="Arial"/>
          <w:bCs/>
          <w:kern w:val="32"/>
          <w:szCs w:val="20"/>
        </w:rPr>
        <w:t>n las imágenes siguientes se muestra</w:t>
      </w:r>
      <w:r w:rsidR="00F60060">
        <w:rPr>
          <w:rFonts w:cs="Arial"/>
          <w:bCs/>
          <w:kern w:val="32"/>
          <w:szCs w:val="20"/>
        </w:rPr>
        <w:t xml:space="preserve"> un resumen d</w:t>
      </w:r>
      <w:r w:rsidR="001B397A">
        <w:rPr>
          <w:rFonts w:cs="Arial"/>
          <w:bCs/>
          <w:kern w:val="32"/>
          <w:szCs w:val="20"/>
        </w:rPr>
        <w:t>el desglose de un reporte de calificación emitido por el software</w:t>
      </w:r>
      <w:r w:rsidR="003C530B">
        <w:rPr>
          <w:rFonts w:cs="Arial"/>
          <w:bCs/>
          <w:kern w:val="32"/>
          <w:szCs w:val="20"/>
        </w:rPr>
        <w:t>:</w:t>
      </w:r>
    </w:p>
    <w:p w:rsidR="00735BA9" w:rsidRDefault="00735BA9" w:rsidP="00A81E7D">
      <w:pPr>
        <w:spacing w:before="0" w:after="0" w:line="276" w:lineRule="auto"/>
        <w:rPr>
          <w:rFonts w:cs="Arial"/>
          <w:bCs/>
          <w:kern w:val="32"/>
          <w:szCs w:val="20"/>
        </w:rPr>
      </w:pPr>
    </w:p>
    <w:p w:rsidR="00BD6E06" w:rsidRDefault="00BD6E06" w:rsidP="00BD6E06">
      <w:pPr>
        <w:keepNext/>
        <w:spacing w:before="0" w:after="0" w:line="276" w:lineRule="auto"/>
      </w:pPr>
      <w:r w:rsidRPr="00BD6E06">
        <w:rPr>
          <w:rFonts w:cs="Arial"/>
          <w:bCs/>
          <w:noProof/>
          <w:kern w:val="32"/>
          <w:szCs w:val="20"/>
          <w:lang w:val="es-MX" w:eastAsia="es-MX"/>
        </w:rPr>
        <w:lastRenderedPageBreak/>
        <w:drawing>
          <wp:inline distT="0" distB="0" distL="0" distR="0" wp14:anchorId="3468B020" wp14:editId="2F399CF5">
            <wp:extent cx="5525401" cy="164592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3080" cy="1651186"/>
                    </a:xfrm>
                    <a:prstGeom prst="rect">
                      <a:avLst/>
                    </a:prstGeom>
                    <a:noFill/>
                    <a:ln>
                      <a:noFill/>
                    </a:ln>
                  </pic:spPr>
                </pic:pic>
              </a:graphicData>
            </a:graphic>
          </wp:inline>
        </w:drawing>
      </w:r>
    </w:p>
    <w:p w:rsidR="00BD6E06" w:rsidRPr="00BD6E06" w:rsidRDefault="00BD6E06" w:rsidP="00BD6E06">
      <w:pPr>
        <w:pStyle w:val="Descripcin"/>
        <w:jc w:val="center"/>
        <w:rPr>
          <w:rFonts w:cs="Arial"/>
          <w:bCs/>
          <w:color w:val="auto"/>
          <w:kern w:val="32"/>
          <w:sz w:val="16"/>
          <w:szCs w:val="16"/>
        </w:rPr>
      </w:pPr>
      <w:r w:rsidRPr="00BD6E06">
        <w:rPr>
          <w:color w:val="auto"/>
          <w:sz w:val="16"/>
          <w:szCs w:val="16"/>
        </w:rPr>
        <w:t xml:space="preserve">Ilustración </w:t>
      </w:r>
      <w:r w:rsidRPr="00BD6E06">
        <w:rPr>
          <w:color w:val="auto"/>
          <w:sz w:val="16"/>
          <w:szCs w:val="16"/>
        </w:rPr>
        <w:fldChar w:fldCharType="begin"/>
      </w:r>
      <w:r w:rsidRPr="00BD6E06">
        <w:rPr>
          <w:color w:val="auto"/>
          <w:sz w:val="16"/>
          <w:szCs w:val="16"/>
        </w:rPr>
        <w:instrText xml:space="preserve"> SEQ Ilustración \* ARABIC </w:instrText>
      </w:r>
      <w:r w:rsidRPr="00BD6E06">
        <w:rPr>
          <w:color w:val="auto"/>
          <w:sz w:val="16"/>
          <w:szCs w:val="16"/>
        </w:rPr>
        <w:fldChar w:fldCharType="separate"/>
      </w:r>
      <w:r w:rsidR="007A5D8C">
        <w:rPr>
          <w:noProof/>
          <w:color w:val="auto"/>
          <w:sz w:val="16"/>
          <w:szCs w:val="16"/>
        </w:rPr>
        <w:t>2</w:t>
      </w:r>
      <w:r w:rsidRPr="00BD6E06">
        <w:rPr>
          <w:color w:val="auto"/>
          <w:sz w:val="16"/>
          <w:szCs w:val="16"/>
        </w:rPr>
        <w:fldChar w:fldCharType="end"/>
      </w:r>
      <w:r w:rsidR="003B3260">
        <w:rPr>
          <w:color w:val="auto"/>
          <w:sz w:val="16"/>
          <w:szCs w:val="16"/>
        </w:rPr>
        <w:t>.</w:t>
      </w:r>
      <w:r w:rsidRPr="00BD6E06">
        <w:rPr>
          <w:color w:val="auto"/>
          <w:sz w:val="16"/>
          <w:szCs w:val="16"/>
        </w:rPr>
        <w:t xml:space="preserve"> La imagen </w:t>
      </w:r>
      <w:r w:rsidR="002048BA" w:rsidRPr="00BD6E06">
        <w:rPr>
          <w:color w:val="auto"/>
          <w:sz w:val="16"/>
          <w:szCs w:val="16"/>
        </w:rPr>
        <w:t>muestra un</w:t>
      </w:r>
      <w:r w:rsidRPr="00BD6E06">
        <w:rPr>
          <w:color w:val="auto"/>
          <w:sz w:val="16"/>
          <w:szCs w:val="16"/>
        </w:rPr>
        <w:t xml:space="preserve"> error de bit</w:t>
      </w:r>
      <w:r w:rsidR="00376952">
        <w:rPr>
          <w:color w:val="auto"/>
          <w:sz w:val="16"/>
          <w:szCs w:val="16"/>
        </w:rPr>
        <w:t xml:space="preserve"> </w:t>
      </w:r>
      <w:r w:rsidRPr="00BD6E06">
        <w:rPr>
          <w:color w:val="auto"/>
          <w:sz w:val="16"/>
          <w:szCs w:val="16"/>
        </w:rPr>
        <w:t>rate</w:t>
      </w:r>
    </w:p>
    <w:p w:rsidR="00735BA9" w:rsidRDefault="00BD6E06" w:rsidP="00735BA9">
      <w:pPr>
        <w:keepNext/>
        <w:spacing w:before="0" w:after="0" w:line="276" w:lineRule="auto"/>
      </w:pPr>
      <w:r w:rsidRPr="00BD6E06">
        <w:rPr>
          <w:noProof/>
          <w:lang w:val="es-MX" w:eastAsia="es-MX"/>
        </w:rPr>
        <w:drawing>
          <wp:inline distT="0" distB="0" distL="0" distR="0" wp14:anchorId="50473AF8" wp14:editId="57AE1F5F">
            <wp:extent cx="5611540" cy="1526651"/>
            <wp:effectExtent l="0" t="0" r="825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6826" cy="1528089"/>
                    </a:xfrm>
                    <a:prstGeom prst="rect">
                      <a:avLst/>
                    </a:prstGeom>
                    <a:noFill/>
                    <a:ln>
                      <a:noFill/>
                    </a:ln>
                  </pic:spPr>
                </pic:pic>
              </a:graphicData>
            </a:graphic>
          </wp:inline>
        </w:drawing>
      </w:r>
    </w:p>
    <w:p w:rsidR="00BD6E06" w:rsidRDefault="00BD6E06" w:rsidP="00BD6E06">
      <w:pPr>
        <w:keepNext/>
        <w:spacing w:before="0" w:after="0" w:line="276" w:lineRule="auto"/>
      </w:pPr>
      <w:r w:rsidRPr="00BD6E06">
        <w:rPr>
          <w:noProof/>
          <w:lang w:val="es-MX" w:eastAsia="es-MX"/>
        </w:rPr>
        <w:drawing>
          <wp:inline distT="0" distB="0" distL="0" distR="0" wp14:anchorId="4DF67333" wp14:editId="02AE56C1">
            <wp:extent cx="5610701" cy="898498"/>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462" cy="899901"/>
                    </a:xfrm>
                    <a:prstGeom prst="rect">
                      <a:avLst/>
                    </a:prstGeom>
                    <a:noFill/>
                    <a:ln>
                      <a:noFill/>
                    </a:ln>
                  </pic:spPr>
                </pic:pic>
              </a:graphicData>
            </a:graphic>
          </wp:inline>
        </w:drawing>
      </w:r>
    </w:p>
    <w:p w:rsidR="00735BA9" w:rsidRPr="00BD6E06" w:rsidRDefault="00BD6E06" w:rsidP="00BD6E06">
      <w:pPr>
        <w:pStyle w:val="Descripcin"/>
        <w:jc w:val="center"/>
        <w:rPr>
          <w:color w:val="auto"/>
          <w:sz w:val="16"/>
          <w:szCs w:val="16"/>
        </w:rPr>
      </w:pPr>
      <w:r w:rsidRPr="00BD6E06">
        <w:rPr>
          <w:color w:val="auto"/>
          <w:sz w:val="16"/>
          <w:szCs w:val="16"/>
        </w:rPr>
        <w:t xml:space="preserve">Ilustración </w:t>
      </w:r>
      <w:r w:rsidRPr="00BD6E06">
        <w:rPr>
          <w:color w:val="auto"/>
          <w:sz w:val="16"/>
          <w:szCs w:val="16"/>
        </w:rPr>
        <w:fldChar w:fldCharType="begin"/>
      </w:r>
      <w:r w:rsidRPr="00BD6E06">
        <w:rPr>
          <w:color w:val="auto"/>
          <w:sz w:val="16"/>
          <w:szCs w:val="16"/>
        </w:rPr>
        <w:instrText xml:space="preserve"> SEQ Ilustración \* ARABIC </w:instrText>
      </w:r>
      <w:r w:rsidRPr="00BD6E06">
        <w:rPr>
          <w:color w:val="auto"/>
          <w:sz w:val="16"/>
          <w:szCs w:val="16"/>
        </w:rPr>
        <w:fldChar w:fldCharType="separate"/>
      </w:r>
      <w:r w:rsidR="007A5D8C">
        <w:rPr>
          <w:noProof/>
          <w:color w:val="auto"/>
          <w:sz w:val="16"/>
          <w:szCs w:val="16"/>
        </w:rPr>
        <w:t>3</w:t>
      </w:r>
      <w:r w:rsidRPr="00BD6E06">
        <w:rPr>
          <w:color w:val="auto"/>
          <w:sz w:val="16"/>
          <w:szCs w:val="16"/>
        </w:rPr>
        <w:fldChar w:fldCharType="end"/>
      </w:r>
      <w:r w:rsidR="003B3260">
        <w:rPr>
          <w:color w:val="auto"/>
          <w:sz w:val="16"/>
          <w:szCs w:val="16"/>
        </w:rPr>
        <w:t xml:space="preserve">. </w:t>
      </w:r>
      <w:r w:rsidRPr="00BD6E06">
        <w:rPr>
          <w:color w:val="auto"/>
          <w:sz w:val="16"/>
          <w:szCs w:val="16"/>
        </w:rPr>
        <w:t xml:space="preserve">La imagen muestra un error de </w:t>
      </w:r>
      <w:r w:rsidR="002048BA" w:rsidRPr="00BD6E06">
        <w:rPr>
          <w:color w:val="auto"/>
          <w:sz w:val="16"/>
          <w:szCs w:val="16"/>
        </w:rPr>
        <w:t xml:space="preserve">Loudness </w:t>
      </w:r>
      <w:r w:rsidR="002048BA">
        <w:rPr>
          <w:color w:val="auto"/>
          <w:sz w:val="16"/>
          <w:szCs w:val="16"/>
        </w:rPr>
        <w:t>el</w:t>
      </w:r>
      <w:r>
        <w:rPr>
          <w:color w:val="auto"/>
          <w:sz w:val="16"/>
          <w:szCs w:val="16"/>
        </w:rPr>
        <w:t xml:space="preserve"> valor conforme al acuerdo debe estar entre -22 a -26 LKFS </w:t>
      </w:r>
      <w:r w:rsidRPr="00BD6E06">
        <w:rPr>
          <w:color w:val="auto"/>
          <w:sz w:val="16"/>
          <w:szCs w:val="16"/>
        </w:rPr>
        <w:t>y un error en los bits de muestreo</w:t>
      </w:r>
      <w:r>
        <w:rPr>
          <w:color w:val="auto"/>
          <w:sz w:val="16"/>
          <w:szCs w:val="16"/>
        </w:rPr>
        <w:t xml:space="preserve"> conforme al acuerdo debe ser igual a 24.</w:t>
      </w:r>
    </w:p>
    <w:p w:rsidR="00D0335D" w:rsidRDefault="00D0335D" w:rsidP="00D0335D">
      <w:pPr>
        <w:pStyle w:val="Descripcin"/>
        <w:keepNext/>
        <w:jc w:val="center"/>
      </w:pPr>
      <w:r w:rsidRPr="00D0335D">
        <w:rPr>
          <w:b/>
          <w:noProof/>
          <w:color w:val="auto"/>
          <w:sz w:val="16"/>
          <w:szCs w:val="16"/>
          <w:lang w:val="es-MX" w:eastAsia="es-MX"/>
        </w:rPr>
        <w:drawing>
          <wp:inline distT="0" distB="0" distL="0" distR="0" wp14:anchorId="7542DAD0" wp14:editId="20D16051">
            <wp:extent cx="5612130" cy="80821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808210"/>
                    </a:xfrm>
                    <a:prstGeom prst="rect">
                      <a:avLst/>
                    </a:prstGeom>
                    <a:noFill/>
                    <a:ln>
                      <a:noFill/>
                    </a:ln>
                  </pic:spPr>
                </pic:pic>
              </a:graphicData>
            </a:graphic>
          </wp:inline>
        </w:drawing>
      </w:r>
    </w:p>
    <w:p w:rsidR="003C530B" w:rsidRPr="00D0335D" w:rsidRDefault="00D0335D" w:rsidP="00D0335D">
      <w:pPr>
        <w:pStyle w:val="Descripcin"/>
        <w:jc w:val="center"/>
        <w:rPr>
          <w:b/>
          <w:color w:val="auto"/>
          <w:sz w:val="16"/>
          <w:szCs w:val="16"/>
        </w:rPr>
      </w:pPr>
      <w:r w:rsidRPr="00D0335D">
        <w:rPr>
          <w:color w:val="auto"/>
          <w:sz w:val="16"/>
          <w:szCs w:val="16"/>
        </w:rPr>
        <w:t xml:space="preserve">Ilustración </w:t>
      </w:r>
      <w:r w:rsidRPr="00D0335D">
        <w:rPr>
          <w:color w:val="auto"/>
          <w:sz w:val="16"/>
          <w:szCs w:val="16"/>
        </w:rPr>
        <w:fldChar w:fldCharType="begin"/>
      </w:r>
      <w:r w:rsidRPr="00D0335D">
        <w:rPr>
          <w:color w:val="auto"/>
          <w:sz w:val="16"/>
          <w:szCs w:val="16"/>
        </w:rPr>
        <w:instrText xml:space="preserve"> SEQ Ilustración \* ARABIC </w:instrText>
      </w:r>
      <w:r w:rsidRPr="00D0335D">
        <w:rPr>
          <w:color w:val="auto"/>
          <w:sz w:val="16"/>
          <w:szCs w:val="16"/>
        </w:rPr>
        <w:fldChar w:fldCharType="separate"/>
      </w:r>
      <w:r w:rsidR="007A5D8C">
        <w:rPr>
          <w:noProof/>
          <w:color w:val="auto"/>
          <w:sz w:val="16"/>
          <w:szCs w:val="16"/>
        </w:rPr>
        <w:t>4</w:t>
      </w:r>
      <w:r w:rsidRPr="00D0335D">
        <w:rPr>
          <w:color w:val="auto"/>
          <w:sz w:val="16"/>
          <w:szCs w:val="16"/>
        </w:rPr>
        <w:fldChar w:fldCharType="end"/>
      </w:r>
      <w:r w:rsidR="003B3260">
        <w:rPr>
          <w:color w:val="auto"/>
          <w:sz w:val="16"/>
          <w:szCs w:val="16"/>
        </w:rPr>
        <w:t>.</w:t>
      </w:r>
      <w:r w:rsidRPr="00D0335D">
        <w:rPr>
          <w:color w:val="auto"/>
          <w:sz w:val="16"/>
          <w:szCs w:val="16"/>
        </w:rPr>
        <w:t xml:space="preserve"> El reporte desglosa el valor encontrado para el bit rate</w:t>
      </w:r>
    </w:p>
    <w:p w:rsidR="005429E9" w:rsidRPr="00955331" w:rsidRDefault="00D0335D" w:rsidP="00955331">
      <w:pPr>
        <w:spacing w:before="0" w:after="0" w:line="276" w:lineRule="auto"/>
        <w:ind w:left="709"/>
        <w:rPr>
          <w:rFonts w:cs="Arial"/>
          <w:bCs/>
          <w:kern w:val="32"/>
          <w:sz w:val="16"/>
          <w:szCs w:val="16"/>
        </w:rPr>
      </w:pPr>
      <w:r w:rsidRPr="00955331">
        <w:rPr>
          <w:rFonts w:cs="Arial"/>
          <w:b/>
          <w:bCs/>
          <w:kern w:val="32"/>
          <w:sz w:val="16"/>
          <w:szCs w:val="16"/>
        </w:rPr>
        <w:t>Nota:</w:t>
      </w:r>
      <w:r w:rsidRPr="00955331">
        <w:rPr>
          <w:rFonts w:cs="Arial"/>
          <w:bCs/>
          <w:kern w:val="32"/>
          <w:sz w:val="16"/>
          <w:szCs w:val="16"/>
        </w:rPr>
        <w:t xml:space="preserve"> </w:t>
      </w:r>
      <w:r w:rsidRPr="00955331">
        <w:rPr>
          <w:rFonts w:cs="Arial"/>
          <w:bCs/>
          <w:i/>
          <w:kern w:val="32"/>
          <w:sz w:val="16"/>
          <w:szCs w:val="16"/>
        </w:rPr>
        <w:t xml:space="preserve">Para </w:t>
      </w:r>
      <w:r w:rsidR="000F260B" w:rsidRPr="00955331">
        <w:rPr>
          <w:rFonts w:cs="Arial"/>
          <w:bCs/>
          <w:i/>
          <w:kern w:val="32"/>
          <w:sz w:val="16"/>
          <w:szCs w:val="16"/>
        </w:rPr>
        <w:t>este caso en particular</w:t>
      </w:r>
      <w:r w:rsidR="00955331">
        <w:rPr>
          <w:rFonts w:cs="Arial"/>
          <w:bCs/>
          <w:i/>
          <w:kern w:val="32"/>
          <w:sz w:val="16"/>
          <w:szCs w:val="16"/>
        </w:rPr>
        <w:t>,</w:t>
      </w:r>
      <w:r w:rsidR="000F260B" w:rsidRPr="00955331">
        <w:rPr>
          <w:rFonts w:cs="Arial"/>
          <w:bCs/>
          <w:i/>
          <w:kern w:val="32"/>
          <w:sz w:val="16"/>
          <w:szCs w:val="16"/>
        </w:rPr>
        <w:t xml:space="preserve"> el bit</w:t>
      </w:r>
      <w:r w:rsidR="00376952" w:rsidRPr="00955331">
        <w:rPr>
          <w:rFonts w:cs="Arial"/>
          <w:bCs/>
          <w:i/>
          <w:kern w:val="32"/>
          <w:sz w:val="16"/>
          <w:szCs w:val="16"/>
        </w:rPr>
        <w:t xml:space="preserve"> </w:t>
      </w:r>
      <w:r w:rsidR="00955331">
        <w:rPr>
          <w:rFonts w:cs="Arial"/>
          <w:bCs/>
          <w:i/>
          <w:kern w:val="32"/>
          <w:sz w:val="16"/>
          <w:szCs w:val="16"/>
        </w:rPr>
        <w:t>rate es más alto del</w:t>
      </w:r>
      <w:r w:rsidRPr="00955331">
        <w:rPr>
          <w:rFonts w:cs="Arial"/>
          <w:bCs/>
          <w:i/>
          <w:kern w:val="32"/>
          <w:sz w:val="16"/>
          <w:szCs w:val="16"/>
        </w:rPr>
        <w:t xml:space="preserve"> </w:t>
      </w:r>
      <w:r w:rsidR="00955331">
        <w:rPr>
          <w:rFonts w:cs="Arial"/>
          <w:bCs/>
          <w:i/>
          <w:kern w:val="32"/>
          <w:sz w:val="16"/>
          <w:szCs w:val="16"/>
        </w:rPr>
        <w:t>aprobado</w:t>
      </w:r>
      <w:r w:rsidRPr="00955331">
        <w:rPr>
          <w:rFonts w:cs="Arial"/>
          <w:bCs/>
          <w:i/>
          <w:kern w:val="32"/>
          <w:sz w:val="16"/>
          <w:szCs w:val="16"/>
        </w:rPr>
        <w:t xml:space="preserve"> en el acuerdo INE/ACRT/22/2017</w:t>
      </w:r>
      <w:r w:rsidR="00955331">
        <w:rPr>
          <w:rFonts w:cs="Arial"/>
          <w:bCs/>
          <w:i/>
          <w:kern w:val="32"/>
          <w:sz w:val="16"/>
          <w:szCs w:val="16"/>
        </w:rPr>
        <w:t>, por lo que</w:t>
      </w:r>
      <w:r w:rsidRPr="00955331">
        <w:rPr>
          <w:rFonts w:cs="Arial"/>
          <w:bCs/>
          <w:i/>
          <w:kern w:val="32"/>
          <w:sz w:val="16"/>
          <w:szCs w:val="16"/>
        </w:rPr>
        <w:t xml:space="preserve"> se debe realizar una conversión al momento de mas</w:t>
      </w:r>
      <w:r w:rsidR="00955331">
        <w:rPr>
          <w:rFonts w:cs="Arial"/>
          <w:bCs/>
          <w:i/>
          <w:kern w:val="32"/>
          <w:sz w:val="16"/>
          <w:szCs w:val="16"/>
        </w:rPr>
        <w:t>terizar los materiales. L</w:t>
      </w:r>
      <w:r w:rsidRPr="00955331">
        <w:rPr>
          <w:rFonts w:cs="Arial"/>
          <w:bCs/>
          <w:i/>
          <w:kern w:val="32"/>
          <w:sz w:val="16"/>
          <w:szCs w:val="16"/>
        </w:rPr>
        <w:t>a DATE</w:t>
      </w:r>
      <w:r w:rsidR="00CC55A2" w:rsidRPr="00955331">
        <w:rPr>
          <w:rFonts w:cs="Arial"/>
          <w:bCs/>
          <w:i/>
          <w:kern w:val="32"/>
          <w:sz w:val="16"/>
          <w:szCs w:val="16"/>
        </w:rPr>
        <w:t>RyT</w:t>
      </w:r>
      <w:r w:rsidRPr="00955331">
        <w:rPr>
          <w:rFonts w:cs="Arial"/>
          <w:bCs/>
          <w:i/>
          <w:kern w:val="32"/>
          <w:sz w:val="16"/>
          <w:szCs w:val="16"/>
        </w:rPr>
        <w:t xml:space="preserve"> realizó las conversiones que fueron necesarias </w:t>
      </w:r>
      <w:r w:rsidR="00955331">
        <w:rPr>
          <w:rFonts w:cs="Arial"/>
          <w:bCs/>
          <w:i/>
          <w:kern w:val="32"/>
          <w:sz w:val="16"/>
          <w:szCs w:val="16"/>
        </w:rPr>
        <w:t xml:space="preserve">para </w:t>
      </w:r>
      <w:r w:rsidRPr="00955331">
        <w:rPr>
          <w:rFonts w:cs="Arial"/>
          <w:bCs/>
          <w:i/>
          <w:kern w:val="32"/>
          <w:sz w:val="16"/>
          <w:szCs w:val="16"/>
        </w:rPr>
        <w:t xml:space="preserve">que el valor fuera </w:t>
      </w:r>
      <w:r w:rsidR="00955331" w:rsidRPr="00955331">
        <w:rPr>
          <w:rFonts w:cs="Arial"/>
          <w:bCs/>
          <w:i/>
          <w:kern w:val="32"/>
          <w:sz w:val="16"/>
          <w:szCs w:val="16"/>
        </w:rPr>
        <w:t xml:space="preserve">siempre </w:t>
      </w:r>
      <w:r w:rsidRPr="00955331">
        <w:rPr>
          <w:rFonts w:cs="Arial"/>
          <w:bCs/>
          <w:i/>
          <w:kern w:val="32"/>
          <w:sz w:val="16"/>
          <w:szCs w:val="16"/>
        </w:rPr>
        <w:t>mayor al solicitado</w:t>
      </w:r>
      <w:r w:rsidRPr="00955331">
        <w:rPr>
          <w:rFonts w:cs="Arial"/>
          <w:bCs/>
          <w:kern w:val="32"/>
          <w:sz w:val="16"/>
          <w:szCs w:val="16"/>
        </w:rPr>
        <w:t>.</w:t>
      </w:r>
    </w:p>
    <w:p w:rsidR="005429E9" w:rsidRDefault="005429E9" w:rsidP="00A81E7D">
      <w:pPr>
        <w:spacing w:before="0" w:after="0" w:line="276" w:lineRule="auto"/>
        <w:rPr>
          <w:rFonts w:cs="Arial"/>
          <w:bCs/>
          <w:kern w:val="32"/>
          <w:szCs w:val="20"/>
        </w:rPr>
      </w:pPr>
    </w:p>
    <w:p w:rsidR="00F45511" w:rsidRDefault="00F45511" w:rsidP="00A81E7D">
      <w:pPr>
        <w:spacing w:before="0" w:after="0" w:line="276" w:lineRule="auto"/>
        <w:rPr>
          <w:rFonts w:cs="Arial"/>
          <w:bCs/>
          <w:kern w:val="32"/>
          <w:szCs w:val="20"/>
        </w:rPr>
      </w:pPr>
    </w:p>
    <w:p w:rsidR="000F260B" w:rsidRDefault="000F260B" w:rsidP="000F260B">
      <w:pPr>
        <w:keepNext/>
        <w:spacing w:before="0" w:after="0" w:line="276" w:lineRule="auto"/>
      </w:pPr>
      <w:r>
        <w:rPr>
          <w:noProof/>
          <w:lang w:val="es-MX" w:eastAsia="es-MX"/>
        </w:rPr>
        <w:lastRenderedPageBreak/>
        <w:drawing>
          <wp:inline distT="0" distB="0" distL="0" distR="0" wp14:anchorId="1B68CC7C" wp14:editId="1E796859">
            <wp:extent cx="5612130" cy="2646045"/>
            <wp:effectExtent l="0" t="0" r="762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2646045"/>
                    </a:xfrm>
                    <a:prstGeom prst="rect">
                      <a:avLst/>
                    </a:prstGeom>
                  </pic:spPr>
                </pic:pic>
              </a:graphicData>
            </a:graphic>
          </wp:inline>
        </w:drawing>
      </w:r>
    </w:p>
    <w:p w:rsidR="000F260B" w:rsidRPr="00376952" w:rsidRDefault="000F260B" w:rsidP="000F260B">
      <w:pPr>
        <w:pStyle w:val="Descripcin"/>
        <w:jc w:val="center"/>
        <w:rPr>
          <w:color w:val="auto"/>
          <w:sz w:val="16"/>
          <w:szCs w:val="16"/>
        </w:rPr>
      </w:pPr>
      <w:r w:rsidRPr="00376952">
        <w:rPr>
          <w:color w:val="auto"/>
          <w:sz w:val="16"/>
          <w:szCs w:val="16"/>
        </w:rPr>
        <w:t xml:space="preserve">Ilustración </w:t>
      </w:r>
      <w:r w:rsidRPr="00376952">
        <w:rPr>
          <w:color w:val="auto"/>
          <w:sz w:val="16"/>
          <w:szCs w:val="16"/>
        </w:rPr>
        <w:fldChar w:fldCharType="begin"/>
      </w:r>
      <w:r w:rsidRPr="00376952">
        <w:rPr>
          <w:color w:val="auto"/>
          <w:sz w:val="16"/>
          <w:szCs w:val="16"/>
        </w:rPr>
        <w:instrText xml:space="preserve"> SEQ Ilustración \* ARABIC </w:instrText>
      </w:r>
      <w:r w:rsidRPr="00376952">
        <w:rPr>
          <w:color w:val="auto"/>
          <w:sz w:val="16"/>
          <w:szCs w:val="16"/>
        </w:rPr>
        <w:fldChar w:fldCharType="separate"/>
      </w:r>
      <w:r w:rsidR="007A5D8C" w:rsidRPr="00376952">
        <w:rPr>
          <w:color w:val="auto"/>
          <w:sz w:val="16"/>
          <w:szCs w:val="16"/>
        </w:rPr>
        <w:t>5</w:t>
      </w:r>
      <w:r w:rsidRPr="00376952">
        <w:rPr>
          <w:color w:val="auto"/>
          <w:sz w:val="16"/>
          <w:szCs w:val="16"/>
        </w:rPr>
        <w:fldChar w:fldCharType="end"/>
      </w:r>
      <w:r w:rsidRPr="00376952">
        <w:rPr>
          <w:color w:val="auto"/>
          <w:sz w:val="16"/>
          <w:szCs w:val="16"/>
        </w:rPr>
        <w:t xml:space="preserve"> Información referente a la conformación del material</w:t>
      </w:r>
    </w:p>
    <w:p w:rsidR="00955331" w:rsidRDefault="00955331" w:rsidP="00A81E7D">
      <w:pPr>
        <w:spacing w:before="0" w:after="0" w:line="276" w:lineRule="auto"/>
        <w:rPr>
          <w:rFonts w:cs="Arial"/>
          <w:b/>
          <w:bCs/>
          <w:kern w:val="32"/>
          <w:szCs w:val="20"/>
        </w:rPr>
      </w:pPr>
    </w:p>
    <w:p w:rsidR="000F260B" w:rsidRPr="000F260B" w:rsidRDefault="000F260B" w:rsidP="00A81E7D">
      <w:pPr>
        <w:spacing w:before="0" w:after="0" w:line="276" w:lineRule="auto"/>
        <w:rPr>
          <w:rFonts w:cs="Arial"/>
          <w:b/>
          <w:bCs/>
          <w:kern w:val="32"/>
          <w:szCs w:val="20"/>
        </w:rPr>
      </w:pPr>
      <w:r w:rsidRPr="000F260B">
        <w:rPr>
          <w:rFonts w:cs="Arial"/>
          <w:b/>
          <w:bCs/>
          <w:kern w:val="32"/>
          <w:szCs w:val="20"/>
        </w:rPr>
        <w:t>DESGLOSE DE ERRORES DE AUDIO ENCONTRADOS:</w:t>
      </w:r>
    </w:p>
    <w:p w:rsidR="000F260B" w:rsidRDefault="000F260B" w:rsidP="00A81E7D">
      <w:pPr>
        <w:spacing w:before="0" w:after="0" w:line="276" w:lineRule="auto"/>
        <w:rPr>
          <w:rFonts w:cs="Arial"/>
          <w:bCs/>
          <w:kern w:val="32"/>
          <w:szCs w:val="20"/>
        </w:rPr>
      </w:pPr>
    </w:p>
    <w:p w:rsidR="007A5D8C" w:rsidRDefault="000F260B" w:rsidP="007A5D8C">
      <w:pPr>
        <w:keepNext/>
        <w:spacing w:before="0" w:after="0" w:line="276" w:lineRule="auto"/>
      </w:pPr>
      <w:r w:rsidRPr="000F260B">
        <w:rPr>
          <w:rFonts w:cs="Arial"/>
          <w:bCs/>
          <w:noProof/>
          <w:kern w:val="32"/>
          <w:szCs w:val="20"/>
          <w:lang w:val="es-MX" w:eastAsia="es-MX"/>
        </w:rPr>
        <w:drawing>
          <wp:inline distT="0" distB="0" distL="0" distR="0" wp14:anchorId="32A4D3C2" wp14:editId="785C8081">
            <wp:extent cx="5612130" cy="1597319"/>
            <wp:effectExtent l="0" t="0" r="762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1597319"/>
                    </a:xfrm>
                    <a:prstGeom prst="rect">
                      <a:avLst/>
                    </a:prstGeom>
                    <a:noFill/>
                    <a:ln>
                      <a:noFill/>
                    </a:ln>
                  </pic:spPr>
                </pic:pic>
              </a:graphicData>
            </a:graphic>
          </wp:inline>
        </w:drawing>
      </w:r>
    </w:p>
    <w:p w:rsidR="000F260B" w:rsidRPr="00376952" w:rsidRDefault="007A5D8C" w:rsidP="007A5D8C">
      <w:pPr>
        <w:pStyle w:val="Descripcin"/>
        <w:jc w:val="center"/>
        <w:rPr>
          <w:color w:val="auto"/>
          <w:sz w:val="16"/>
          <w:szCs w:val="16"/>
        </w:rPr>
      </w:pPr>
      <w:r w:rsidRPr="00376952">
        <w:rPr>
          <w:color w:val="auto"/>
          <w:sz w:val="16"/>
          <w:szCs w:val="16"/>
        </w:rPr>
        <w:t xml:space="preserve">Ilustración </w:t>
      </w:r>
      <w:r w:rsidRPr="00376952">
        <w:rPr>
          <w:color w:val="auto"/>
          <w:sz w:val="16"/>
          <w:szCs w:val="16"/>
        </w:rPr>
        <w:fldChar w:fldCharType="begin"/>
      </w:r>
      <w:r w:rsidRPr="00376952">
        <w:rPr>
          <w:color w:val="auto"/>
          <w:sz w:val="16"/>
          <w:szCs w:val="16"/>
        </w:rPr>
        <w:instrText xml:space="preserve"> SEQ Ilustración \* ARABIC </w:instrText>
      </w:r>
      <w:r w:rsidRPr="00376952">
        <w:rPr>
          <w:color w:val="auto"/>
          <w:sz w:val="16"/>
          <w:szCs w:val="16"/>
        </w:rPr>
        <w:fldChar w:fldCharType="separate"/>
      </w:r>
      <w:r w:rsidRPr="00376952">
        <w:rPr>
          <w:color w:val="auto"/>
          <w:sz w:val="16"/>
          <w:szCs w:val="16"/>
        </w:rPr>
        <w:t>6</w:t>
      </w:r>
      <w:r w:rsidRPr="00376952">
        <w:rPr>
          <w:color w:val="auto"/>
          <w:sz w:val="16"/>
          <w:szCs w:val="16"/>
        </w:rPr>
        <w:fldChar w:fldCharType="end"/>
      </w:r>
      <w:r w:rsidR="003B3260">
        <w:rPr>
          <w:color w:val="auto"/>
          <w:sz w:val="16"/>
          <w:szCs w:val="16"/>
        </w:rPr>
        <w:t xml:space="preserve">. </w:t>
      </w:r>
      <w:r w:rsidRPr="00376952">
        <w:rPr>
          <w:color w:val="auto"/>
          <w:sz w:val="16"/>
          <w:szCs w:val="16"/>
        </w:rPr>
        <w:t>Descripción de errores de audio</w:t>
      </w:r>
    </w:p>
    <w:p w:rsidR="000F260B" w:rsidRDefault="000F260B" w:rsidP="00A81E7D">
      <w:pPr>
        <w:spacing w:before="0" w:after="0" w:line="276" w:lineRule="auto"/>
        <w:rPr>
          <w:rFonts w:cs="Arial"/>
          <w:bCs/>
          <w:kern w:val="32"/>
          <w:szCs w:val="20"/>
        </w:rPr>
      </w:pPr>
    </w:p>
    <w:p w:rsidR="000F260B" w:rsidRDefault="00EC20F9" w:rsidP="00A81E7D">
      <w:pPr>
        <w:spacing w:before="0" w:after="0" w:line="276" w:lineRule="auto"/>
        <w:rPr>
          <w:rFonts w:cs="Arial"/>
          <w:bCs/>
          <w:kern w:val="32"/>
          <w:szCs w:val="20"/>
        </w:rPr>
      </w:pPr>
      <w:r>
        <w:rPr>
          <w:rFonts w:cs="Arial"/>
          <w:bCs/>
          <w:kern w:val="32"/>
          <w:szCs w:val="20"/>
        </w:rPr>
        <w:t>En la ilustración anterior</w:t>
      </w:r>
      <w:r w:rsidR="00955331">
        <w:rPr>
          <w:rFonts w:cs="Arial"/>
          <w:bCs/>
          <w:kern w:val="32"/>
          <w:szCs w:val="20"/>
        </w:rPr>
        <w:t>,</w:t>
      </w:r>
      <w:r>
        <w:rPr>
          <w:rFonts w:cs="Arial"/>
          <w:bCs/>
          <w:kern w:val="32"/>
          <w:szCs w:val="20"/>
        </w:rPr>
        <w:t xml:space="preserve"> </w:t>
      </w:r>
      <w:r w:rsidR="00955331">
        <w:rPr>
          <w:rFonts w:cs="Arial"/>
          <w:bCs/>
          <w:kern w:val="32"/>
          <w:szCs w:val="20"/>
        </w:rPr>
        <w:t>se advierte que</w:t>
      </w:r>
      <w:r w:rsidRPr="003B3260">
        <w:rPr>
          <w:rFonts w:cs="Arial"/>
          <w:bCs/>
          <w:kern w:val="32"/>
          <w:szCs w:val="20"/>
        </w:rPr>
        <w:t xml:space="preserve"> el bit rate de</w:t>
      </w:r>
      <w:r>
        <w:rPr>
          <w:rFonts w:cs="Arial"/>
          <w:bCs/>
          <w:kern w:val="32"/>
          <w:szCs w:val="20"/>
        </w:rPr>
        <w:t xml:space="preserve"> audio se encuentra a 16 bits en vez de 24 bits, </w:t>
      </w:r>
      <w:r w:rsidR="00955331">
        <w:rPr>
          <w:rFonts w:cs="Arial"/>
          <w:bCs/>
          <w:kern w:val="32"/>
          <w:szCs w:val="20"/>
        </w:rPr>
        <w:t>además de</w:t>
      </w:r>
      <w:r>
        <w:rPr>
          <w:rFonts w:cs="Arial"/>
          <w:bCs/>
          <w:kern w:val="32"/>
          <w:szCs w:val="20"/>
        </w:rPr>
        <w:t xml:space="preserve"> que el nivel de audio </w:t>
      </w:r>
      <w:r w:rsidRPr="003F306A">
        <w:rPr>
          <w:rFonts w:cs="Arial"/>
          <w:bCs/>
          <w:i/>
          <w:kern w:val="32"/>
          <w:szCs w:val="20"/>
        </w:rPr>
        <w:t>Loudness</w:t>
      </w:r>
      <w:r>
        <w:rPr>
          <w:rFonts w:cs="Arial"/>
          <w:bCs/>
          <w:kern w:val="32"/>
          <w:szCs w:val="20"/>
        </w:rPr>
        <w:t xml:space="preserve"> se encuentra a -21.5 LKFS, lo cual se encuentra fuera del rang</w:t>
      </w:r>
      <w:r w:rsidR="00955331">
        <w:rPr>
          <w:rFonts w:cs="Arial"/>
          <w:bCs/>
          <w:kern w:val="32"/>
          <w:szCs w:val="20"/>
        </w:rPr>
        <w:t>o solicitado de -22 a -26 LKFS.</w:t>
      </w:r>
    </w:p>
    <w:p w:rsidR="000F260B" w:rsidRDefault="000F260B" w:rsidP="00A81E7D">
      <w:pPr>
        <w:spacing w:before="0" w:after="0" w:line="276" w:lineRule="auto"/>
        <w:rPr>
          <w:rFonts w:cs="Arial"/>
          <w:bCs/>
          <w:kern w:val="32"/>
          <w:szCs w:val="20"/>
        </w:rPr>
      </w:pPr>
    </w:p>
    <w:p w:rsidR="000F260B" w:rsidRDefault="00D76E62" w:rsidP="00A81E7D">
      <w:pPr>
        <w:spacing w:before="0" w:after="0" w:line="276" w:lineRule="auto"/>
        <w:rPr>
          <w:rFonts w:cs="Arial"/>
          <w:bCs/>
          <w:kern w:val="32"/>
          <w:szCs w:val="20"/>
        </w:rPr>
      </w:pPr>
      <w:r w:rsidRPr="00D76E62">
        <w:rPr>
          <w:rFonts w:cs="Arial"/>
          <w:bCs/>
          <w:noProof/>
          <w:kern w:val="32"/>
          <w:szCs w:val="20"/>
          <w:lang w:val="es-MX" w:eastAsia="es-MX"/>
        </w:rPr>
        <w:drawing>
          <wp:anchor distT="0" distB="0" distL="114300" distR="114300" simplePos="0" relativeHeight="251665408" behindDoc="0" locked="0" layoutInCell="1" allowOverlap="1" wp14:anchorId="0FBADC90" wp14:editId="0EAC31FE">
            <wp:simplePos x="0" y="0"/>
            <wp:positionH relativeFrom="column">
              <wp:posOffset>29210</wp:posOffset>
            </wp:positionH>
            <wp:positionV relativeFrom="paragraph">
              <wp:posOffset>1191205</wp:posOffset>
            </wp:positionV>
            <wp:extent cx="5549265" cy="56007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49265"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E62">
        <w:rPr>
          <w:rFonts w:cs="Arial"/>
          <w:bCs/>
          <w:noProof/>
          <w:kern w:val="32"/>
          <w:szCs w:val="20"/>
          <w:lang w:val="es-MX" w:eastAsia="es-MX"/>
        </w:rPr>
        <w:drawing>
          <wp:anchor distT="0" distB="0" distL="114300" distR="114300" simplePos="0" relativeHeight="251666432" behindDoc="0" locked="0" layoutInCell="1" allowOverlap="1" wp14:anchorId="7F06A128" wp14:editId="3C616B1A">
            <wp:simplePos x="0" y="0"/>
            <wp:positionH relativeFrom="column">
              <wp:posOffset>-1905</wp:posOffset>
            </wp:positionH>
            <wp:positionV relativeFrom="paragraph">
              <wp:posOffset>410845</wp:posOffset>
            </wp:positionV>
            <wp:extent cx="5612130" cy="781685"/>
            <wp:effectExtent l="0" t="0" r="762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9">
                      <a:extLst>
                        <a:ext uri="{28A0092B-C50C-407E-A947-70E740481C1C}">
                          <a14:useLocalDpi xmlns:a14="http://schemas.microsoft.com/office/drawing/2010/main" val="0"/>
                        </a:ext>
                      </a:extLst>
                    </a:blip>
                    <a:srcRect t="1" b="12444"/>
                    <a:stretch/>
                  </pic:blipFill>
                  <pic:spPr bwMode="auto">
                    <a:xfrm>
                      <a:off x="0" y="0"/>
                      <a:ext cx="5612130" cy="781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Cs/>
          <w:kern w:val="32"/>
          <w:szCs w:val="20"/>
        </w:rPr>
        <w:t>A continuación, se muestra un ejemplo de la calificación de los parámetros que se encuentran en prueba:</w:t>
      </w:r>
    </w:p>
    <w:p w:rsidR="00D76E62" w:rsidRDefault="00D76E62" w:rsidP="00A81E7D">
      <w:pPr>
        <w:spacing w:before="0" w:after="0" w:line="276" w:lineRule="auto"/>
        <w:rPr>
          <w:rFonts w:cs="Arial"/>
          <w:bCs/>
          <w:kern w:val="32"/>
          <w:szCs w:val="20"/>
        </w:rPr>
      </w:pPr>
    </w:p>
    <w:p w:rsidR="00D76E62" w:rsidRDefault="00D76E62" w:rsidP="00A81E7D">
      <w:pPr>
        <w:spacing w:before="0" w:after="0" w:line="276" w:lineRule="auto"/>
        <w:rPr>
          <w:rFonts w:cs="Arial"/>
          <w:bCs/>
          <w:kern w:val="32"/>
          <w:szCs w:val="20"/>
        </w:rPr>
      </w:pPr>
    </w:p>
    <w:p w:rsidR="000F260B" w:rsidRDefault="000F260B" w:rsidP="00A81E7D">
      <w:pPr>
        <w:spacing w:before="0" w:after="0" w:line="276" w:lineRule="auto"/>
        <w:rPr>
          <w:rFonts w:cs="Arial"/>
          <w:bCs/>
          <w:kern w:val="32"/>
          <w:szCs w:val="20"/>
        </w:rPr>
      </w:pPr>
    </w:p>
    <w:p w:rsidR="000F260B" w:rsidRDefault="000F260B" w:rsidP="00A81E7D">
      <w:pPr>
        <w:spacing w:before="0" w:after="0" w:line="276" w:lineRule="auto"/>
        <w:rPr>
          <w:rFonts w:cs="Arial"/>
          <w:bCs/>
          <w:kern w:val="32"/>
          <w:szCs w:val="20"/>
        </w:rPr>
      </w:pPr>
    </w:p>
    <w:p w:rsidR="000F260B" w:rsidRDefault="000F260B" w:rsidP="00A81E7D">
      <w:pPr>
        <w:spacing w:before="0" w:after="0" w:line="276" w:lineRule="auto"/>
        <w:rPr>
          <w:rFonts w:cs="Arial"/>
          <w:bCs/>
          <w:kern w:val="32"/>
          <w:szCs w:val="20"/>
        </w:rPr>
      </w:pPr>
    </w:p>
    <w:p w:rsidR="000F260B" w:rsidRDefault="000F260B" w:rsidP="00A81E7D">
      <w:pPr>
        <w:spacing w:before="0" w:after="0" w:line="276" w:lineRule="auto"/>
        <w:rPr>
          <w:rFonts w:cs="Arial"/>
          <w:bCs/>
          <w:kern w:val="32"/>
          <w:szCs w:val="20"/>
        </w:rPr>
      </w:pPr>
    </w:p>
    <w:p w:rsidR="000F260B" w:rsidRDefault="000F260B" w:rsidP="00A81E7D">
      <w:pPr>
        <w:spacing w:before="0" w:after="0" w:line="276" w:lineRule="auto"/>
        <w:rPr>
          <w:rFonts w:cs="Arial"/>
          <w:bCs/>
          <w:kern w:val="32"/>
          <w:szCs w:val="20"/>
        </w:rPr>
      </w:pPr>
    </w:p>
    <w:p w:rsidR="000F260B" w:rsidRDefault="00D76E62" w:rsidP="00A81E7D">
      <w:pPr>
        <w:spacing w:before="0" w:after="0" w:line="276" w:lineRule="auto"/>
        <w:rPr>
          <w:rFonts w:cs="Arial"/>
          <w:bCs/>
          <w:kern w:val="32"/>
          <w:szCs w:val="20"/>
        </w:rPr>
      </w:pPr>
      <w:r w:rsidRPr="00D76E62">
        <w:rPr>
          <w:rFonts w:cs="Arial"/>
          <w:bCs/>
          <w:noProof/>
          <w:kern w:val="32"/>
          <w:szCs w:val="20"/>
          <w:lang w:val="es-MX" w:eastAsia="es-MX"/>
        </w:rPr>
        <w:drawing>
          <wp:inline distT="0" distB="0" distL="0" distR="0" wp14:anchorId="005689C2" wp14:editId="12EF8BA1">
            <wp:extent cx="5627353" cy="282862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7453" cy="2833698"/>
                    </a:xfrm>
                    <a:prstGeom prst="rect">
                      <a:avLst/>
                    </a:prstGeom>
                    <a:noFill/>
                    <a:ln>
                      <a:noFill/>
                    </a:ln>
                  </pic:spPr>
                </pic:pic>
              </a:graphicData>
            </a:graphic>
          </wp:inline>
        </w:drawing>
      </w:r>
    </w:p>
    <w:p w:rsidR="000F260B" w:rsidRDefault="00D76E62" w:rsidP="00A81E7D">
      <w:pPr>
        <w:spacing w:before="0" w:after="0" w:line="276" w:lineRule="auto"/>
        <w:rPr>
          <w:rFonts w:cs="Arial"/>
          <w:bCs/>
          <w:kern w:val="32"/>
          <w:szCs w:val="20"/>
        </w:rPr>
      </w:pPr>
      <w:r w:rsidRPr="00D76E62">
        <w:rPr>
          <w:rFonts w:cs="Arial"/>
          <w:bCs/>
          <w:noProof/>
          <w:kern w:val="32"/>
          <w:szCs w:val="20"/>
          <w:lang w:val="es-MX" w:eastAsia="es-MX"/>
        </w:rPr>
        <w:drawing>
          <wp:inline distT="0" distB="0" distL="0" distR="0" wp14:anchorId="0ACC6327" wp14:editId="5E0491D5">
            <wp:extent cx="5612130" cy="987518"/>
            <wp:effectExtent l="0" t="0" r="7620" b="317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987518"/>
                    </a:xfrm>
                    <a:prstGeom prst="rect">
                      <a:avLst/>
                    </a:prstGeom>
                    <a:noFill/>
                    <a:ln>
                      <a:noFill/>
                    </a:ln>
                  </pic:spPr>
                </pic:pic>
              </a:graphicData>
            </a:graphic>
          </wp:inline>
        </w:drawing>
      </w:r>
    </w:p>
    <w:p w:rsidR="000F260B" w:rsidRDefault="000F260B" w:rsidP="00A81E7D">
      <w:pPr>
        <w:spacing w:before="0" w:after="0" w:line="276" w:lineRule="auto"/>
        <w:rPr>
          <w:rFonts w:cs="Arial"/>
          <w:bCs/>
          <w:kern w:val="32"/>
          <w:szCs w:val="20"/>
        </w:rPr>
      </w:pPr>
    </w:p>
    <w:p w:rsidR="000A2DD0" w:rsidRPr="000A2DD0" w:rsidRDefault="00D76E62" w:rsidP="000A2DD0">
      <w:pPr>
        <w:spacing w:before="0" w:after="0" w:line="276" w:lineRule="auto"/>
        <w:rPr>
          <w:rFonts w:cs="Arial"/>
          <w:bCs/>
          <w:i/>
          <w:color w:val="000000"/>
          <w:szCs w:val="20"/>
          <w:lang w:val="es-MX" w:eastAsia="es-MX"/>
        </w:rPr>
      </w:pPr>
      <w:r>
        <w:rPr>
          <w:rFonts w:cs="Arial"/>
          <w:bCs/>
          <w:kern w:val="32"/>
          <w:szCs w:val="20"/>
        </w:rPr>
        <w:t>Como se aprecia</w:t>
      </w:r>
      <w:r w:rsidR="00E768E7">
        <w:rPr>
          <w:rFonts w:cs="Arial"/>
          <w:bCs/>
          <w:kern w:val="32"/>
          <w:szCs w:val="20"/>
        </w:rPr>
        <w:t>,</w:t>
      </w:r>
      <w:r>
        <w:rPr>
          <w:rFonts w:cs="Arial"/>
          <w:bCs/>
          <w:kern w:val="32"/>
          <w:szCs w:val="20"/>
        </w:rPr>
        <w:t xml:space="preserve"> el software de calificación podría entregar de forma detallada todos los problemas que contiene el archivo de video, mostrando el problema detectado, los niveles detectados, el código de tiempo, d</w:t>
      </w:r>
      <w:r w:rsidR="00E768E7">
        <w:rPr>
          <w:rFonts w:cs="Arial"/>
          <w:bCs/>
          <w:kern w:val="32"/>
          <w:szCs w:val="20"/>
        </w:rPr>
        <w:t>ó</w:t>
      </w:r>
      <w:r>
        <w:rPr>
          <w:rFonts w:cs="Arial"/>
          <w:bCs/>
          <w:kern w:val="32"/>
          <w:szCs w:val="20"/>
        </w:rPr>
        <w:t>nde comienza el problema, la duración del mismo y una captura de ima</w:t>
      </w:r>
      <w:r w:rsidR="00E768E7">
        <w:rPr>
          <w:rFonts w:cs="Arial"/>
          <w:bCs/>
          <w:kern w:val="32"/>
          <w:szCs w:val="20"/>
        </w:rPr>
        <w:t>gen donde comienza el problema.</w:t>
      </w:r>
    </w:p>
    <w:p w:rsidR="00D76E62" w:rsidRDefault="00D76E62" w:rsidP="00A81E7D">
      <w:pPr>
        <w:spacing w:before="0" w:after="0" w:line="276" w:lineRule="auto"/>
        <w:rPr>
          <w:rFonts w:cs="Arial"/>
          <w:bCs/>
          <w:kern w:val="32"/>
          <w:szCs w:val="20"/>
        </w:rPr>
      </w:pPr>
    </w:p>
    <w:p w:rsidR="00E768E7" w:rsidRDefault="00E768E7" w:rsidP="00E768E7">
      <w:pPr>
        <w:spacing w:before="0" w:after="0" w:line="276" w:lineRule="auto"/>
        <w:rPr>
          <w:rFonts w:cs="Arial"/>
          <w:bCs/>
          <w:kern w:val="32"/>
          <w:szCs w:val="20"/>
        </w:rPr>
      </w:pPr>
      <w:r>
        <w:rPr>
          <w:rFonts w:cs="Arial"/>
          <w:bCs/>
          <w:kern w:val="32"/>
          <w:szCs w:val="20"/>
        </w:rPr>
        <w:t xml:space="preserve">La emisión del reporte QC tarda entre 1:50 y 2:40 minutos. Las verificaciones visuales de contenido y la comparativa entre promocionales similares (audio y video) </w:t>
      </w:r>
      <w:r w:rsidRPr="006A6FDC">
        <w:rPr>
          <w:rFonts w:cs="Arial"/>
          <w:bCs/>
          <w:kern w:val="32"/>
          <w:szCs w:val="20"/>
        </w:rPr>
        <w:t>es un trabajo exclusivo del operador a cargo de la verificación de materiales de audio y video</w:t>
      </w:r>
      <w:r>
        <w:rPr>
          <w:rFonts w:cs="Arial"/>
          <w:bCs/>
          <w:kern w:val="32"/>
          <w:szCs w:val="20"/>
        </w:rPr>
        <w:t>.</w:t>
      </w:r>
    </w:p>
    <w:p w:rsidR="00E768E7" w:rsidRDefault="00E768E7" w:rsidP="00E768E7">
      <w:pPr>
        <w:spacing w:before="0" w:after="0" w:line="276" w:lineRule="auto"/>
        <w:rPr>
          <w:rFonts w:cs="Arial"/>
          <w:bCs/>
          <w:kern w:val="32"/>
          <w:szCs w:val="20"/>
        </w:rPr>
      </w:pPr>
    </w:p>
    <w:p w:rsidR="00F45511" w:rsidRDefault="004D44E3" w:rsidP="00A81E7D">
      <w:pPr>
        <w:spacing w:before="0" w:after="0" w:line="276" w:lineRule="auto"/>
        <w:rPr>
          <w:rFonts w:cs="Arial"/>
          <w:bCs/>
          <w:kern w:val="32"/>
          <w:szCs w:val="20"/>
        </w:rPr>
      </w:pPr>
      <w:r>
        <w:rPr>
          <w:rFonts w:cs="Arial"/>
          <w:bCs/>
          <w:kern w:val="32"/>
          <w:szCs w:val="20"/>
        </w:rPr>
        <w:t>El uso de</w:t>
      </w:r>
      <w:r w:rsidR="008F2320">
        <w:rPr>
          <w:rFonts w:cs="Arial"/>
          <w:bCs/>
          <w:kern w:val="32"/>
          <w:szCs w:val="20"/>
        </w:rPr>
        <w:t xml:space="preserve">l software de </w:t>
      </w:r>
      <w:r w:rsidRPr="003F306A">
        <w:rPr>
          <w:rFonts w:cs="Arial"/>
          <w:bCs/>
          <w:i/>
          <w:kern w:val="32"/>
          <w:szCs w:val="20"/>
        </w:rPr>
        <w:t>Q</w:t>
      </w:r>
      <w:r w:rsidR="008F2320" w:rsidRPr="003F306A">
        <w:rPr>
          <w:rFonts w:cs="Arial"/>
          <w:bCs/>
          <w:i/>
          <w:kern w:val="32"/>
          <w:szCs w:val="20"/>
        </w:rPr>
        <w:t xml:space="preserve">uality </w:t>
      </w:r>
      <w:r w:rsidRPr="003F306A">
        <w:rPr>
          <w:rFonts w:cs="Arial"/>
          <w:bCs/>
          <w:i/>
          <w:kern w:val="32"/>
          <w:szCs w:val="20"/>
        </w:rPr>
        <w:t>C</w:t>
      </w:r>
      <w:r w:rsidR="008F2320" w:rsidRPr="003F306A">
        <w:rPr>
          <w:rFonts w:cs="Arial"/>
          <w:bCs/>
          <w:i/>
          <w:kern w:val="32"/>
          <w:szCs w:val="20"/>
        </w:rPr>
        <w:t>heck</w:t>
      </w:r>
      <w:r w:rsidR="00E768E7" w:rsidRPr="00E768E7">
        <w:rPr>
          <w:rFonts w:cs="Arial"/>
          <w:bCs/>
          <w:kern w:val="32"/>
          <w:szCs w:val="20"/>
        </w:rPr>
        <w:t>, por tanto,</w:t>
      </w:r>
      <w:r>
        <w:rPr>
          <w:rFonts w:cs="Arial"/>
          <w:bCs/>
          <w:kern w:val="32"/>
          <w:szCs w:val="20"/>
        </w:rPr>
        <w:t xml:space="preserve"> </w:t>
      </w:r>
      <w:r w:rsidR="003F306A">
        <w:rPr>
          <w:rFonts w:cs="Arial"/>
          <w:bCs/>
          <w:kern w:val="32"/>
          <w:szCs w:val="20"/>
        </w:rPr>
        <w:t>permitió al personal de c</w:t>
      </w:r>
      <w:r w:rsidR="00F45511">
        <w:rPr>
          <w:rFonts w:cs="Arial"/>
          <w:bCs/>
          <w:kern w:val="32"/>
          <w:szCs w:val="20"/>
        </w:rPr>
        <w:t>alificación técnica reducir en aproximadamente</w:t>
      </w:r>
      <w:r w:rsidR="00DD2F85">
        <w:rPr>
          <w:rFonts w:cs="Arial"/>
          <w:bCs/>
          <w:kern w:val="32"/>
          <w:szCs w:val="20"/>
        </w:rPr>
        <w:t xml:space="preserve"> 8 minutos d</w:t>
      </w:r>
      <w:r w:rsidR="00F45511">
        <w:rPr>
          <w:rFonts w:cs="Arial"/>
          <w:bCs/>
          <w:kern w:val="32"/>
          <w:szCs w:val="20"/>
        </w:rPr>
        <w:t>el tiempo de calificación de</w:t>
      </w:r>
      <w:r w:rsidR="00E768E7">
        <w:rPr>
          <w:rFonts w:cs="Arial"/>
          <w:bCs/>
          <w:kern w:val="32"/>
          <w:szCs w:val="20"/>
        </w:rPr>
        <w:t xml:space="preserve"> cada uno de</w:t>
      </w:r>
      <w:r w:rsidR="00F45511">
        <w:rPr>
          <w:rFonts w:cs="Arial"/>
          <w:bCs/>
          <w:kern w:val="32"/>
          <w:szCs w:val="20"/>
        </w:rPr>
        <w:t xml:space="preserve"> los materiales de</w:t>
      </w:r>
      <w:r w:rsidR="00DD2F85">
        <w:rPr>
          <w:rFonts w:cs="Arial"/>
          <w:bCs/>
          <w:kern w:val="32"/>
          <w:szCs w:val="20"/>
        </w:rPr>
        <w:t xml:space="preserve"> </w:t>
      </w:r>
      <w:r w:rsidR="00E768E7">
        <w:rPr>
          <w:rFonts w:cs="Arial"/>
          <w:bCs/>
          <w:kern w:val="32"/>
          <w:szCs w:val="20"/>
        </w:rPr>
        <w:t>t</w:t>
      </w:r>
      <w:r w:rsidR="00DD2F85">
        <w:rPr>
          <w:rFonts w:cs="Arial"/>
          <w:bCs/>
          <w:kern w:val="32"/>
          <w:szCs w:val="20"/>
        </w:rPr>
        <w:t>elevisión.</w:t>
      </w:r>
    </w:p>
    <w:p w:rsidR="000F260B" w:rsidRDefault="000F260B" w:rsidP="00A81E7D">
      <w:pPr>
        <w:spacing w:before="0" w:after="0" w:line="276" w:lineRule="auto"/>
        <w:rPr>
          <w:rFonts w:cs="Arial"/>
          <w:bCs/>
          <w:kern w:val="32"/>
          <w:szCs w:val="20"/>
        </w:rPr>
      </w:pPr>
    </w:p>
    <w:p w:rsidR="0052326D" w:rsidRDefault="0052326D" w:rsidP="00A81E7D">
      <w:pPr>
        <w:spacing w:before="0" w:after="0" w:line="276" w:lineRule="auto"/>
        <w:rPr>
          <w:rFonts w:cs="Arial"/>
          <w:bCs/>
          <w:kern w:val="32"/>
          <w:szCs w:val="20"/>
        </w:rPr>
      </w:pPr>
      <w:r>
        <w:rPr>
          <w:rFonts w:cs="Arial"/>
          <w:bCs/>
          <w:kern w:val="32"/>
          <w:szCs w:val="20"/>
        </w:rPr>
        <w:t xml:space="preserve">Desde febrero y hasta </w:t>
      </w:r>
      <w:r w:rsidR="00980C6D">
        <w:rPr>
          <w:rFonts w:cs="Arial"/>
          <w:bCs/>
          <w:kern w:val="32"/>
          <w:szCs w:val="20"/>
        </w:rPr>
        <w:t xml:space="preserve">la conclusión del Proceso Electoral Federal y </w:t>
      </w:r>
      <w:r w:rsidR="00E768E7">
        <w:rPr>
          <w:rFonts w:cs="Arial"/>
          <w:bCs/>
          <w:kern w:val="32"/>
          <w:szCs w:val="20"/>
        </w:rPr>
        <w:t>de los procesos l</w:t>
      </w:r>
      <w:r w:rsidR="00980C6D">
        <w:rPr>
          <w:rFonts w:cs="Arial"/>
          <w:bCs/>
          <w:kern w:val="32"/>
          <w:szCs w:val="20"/>
        </w:rPr>
        <w:t xml:space="preserve">ocales 2017-2018 </w:t>
      </w:r>
      <w:r w:rsidR="008D4F16">
        <w:rPr>
          <w:rFonts w:cs="Arial"/>
          <w:bCs/>
          <w:kern w:val="32"/>
          <w:szCs w:val="20"/>
        </w:rPr>
        <w:t xml:space="preserve">fueron revisados </w:t>
      </w:r>
      <w:r w:rsidR="00DD2F85">
        <w:rPr>
          <w:rFonts w:cs="Arial"/>
          <w:bCs/>
          <w:kern w:val="32"/>
          <w:szCs w:val="20"/>
        </w:rPr>
        <w:t>2,776</w:t>
      </w:r>
      <w:r w:rsidR="00980C6D">
        <w:rPr>
          <w:rFonts w:cs="Arial"/>
          <w:b/>
          <w:bCs/>
          <w:kern w:val="32"/>
          <w:szCs w:val="20"/>
        </w:rPr>
        <w:t xml:space="preserve"> </w:t>
      </w:r>
      <w:r w:rsidR="00980C6D">
        <w:rPr>
          <w:rFonts w:cs="Arial"/>
          <w:bCs/>
          <w:kern w:val="32"/>
          <w:szCs w:val="20"/>
        </w:rPr>
        <w:t>materiales de video</w:t>
      </w:r>
      <w:r w:rsidR="005E1732">
        <w:rPr>
          <w:rFonts w:cs="Arial"/>
          <w:bCs/>
          <w:kern w:val="32"/>
          <w:szCs w:val="20"/>
        </w:rPr>
        <w:t>.</w:t>
      </w:r>
      <w:r w:rsidR="00980C6D">
        <w:rPr>
          <w:rFonts w:cs="Arial"/>
          <w:bCs/>
          <w:kern w:val="32"/>
          <w:szCs w:val="20"/>
        </w:rPr>
        <w:t xml:space="preserve"> </w:t>
      </w:r>
    </w:p>
    <w:p w:rsidR="00ED076C" w:rsidRDefault="00ED076C" w:rsidP="00A81E7D">
      <w:pPr>
        <w:spacing w:before="0" w:after="0" w:line="276" w:lineRule="auto"/>
        <w:rPr>
          <w:rFonts w:cs="Arial"/>
          <w:bCs/>
          <w:kern w:val="32"/>
          <w:szCs w:val="20"/>
        </w:rPr>
      </w:pPr>
    </w:p>
    <w:p w:rsidR="00ED076C" w:rsidRDefault="00ED076C" w:rsidP="00A81E7D">
      <w:pPr>
        <w:spacing w:before="0" w:after="0" w:line="276" w:lineRule="auto"/>
        <w:rPr>
          <w:rFonts w:cs="Arial"/>
          <w:bCs/>
          <w:kern w:val="32"/>
          <w:szCs w:val="20"/>
        </w:rPr>
      </w:pPr>
      <w:r>
        <w:rPr>
          <w:rFonts w:cs="Arial"/>
          <w:bCs/>
          <w:kern w:val="32"/>
          <w:szCs w:val="20"/>
        </w:rPr>
        <w:t xml:space="preserve">Es importante mencionar que el software de QC se encuentra en fase de prueba para ayudar a corregir niveles de audio </w:t>
      </w:r>
      <w:r w:rsidRPr="00DD2F85">
        <w:rPr>
          <w:rFonts w:cs="Arial"/>
          <w:bCs/>
          <w:i/>
          <w:kern w:val="32"/>
          <w:szCs w:val="20"/>
        </w:rPr>
        <w:t>Loudness</w:t>
      </w:r>
      <w:r>
        <w:rPr>
          <w:rFonts w:cs="Arial"/>
          <w:bCs/>
          <w:kern w:val="32"/>
          <w:szCs w:val="20"/>
        </w:rPr>
        <w:t xml:space="preserve">, ya que esta especificación es uno de los problemas más recurrentes en los </w:t>
      </w:r>
      <w:r w:rsidR="00F244E4">
        <w:rPr>
          <w:rFonts w:cs="Arial"/>
          <w:bCs/>
          <w:kern w:val="32"/>
          <w:szCs w:val="20"/>
        </w:rPr>
        <w:t>materiales de video</w:t>
      </w:r>
      <w:r w:rsidR="00E768E7">
        <w:rPr>
          <w:rFonts w:cs="Arial"/>
          <w:bCs/>
          <w:kern w:val="32"/>
          <w:szCs w:val="20"/>
        </w:rPr>
        <w:t xml:space="preserve"> (durante el Proceso Electoral Federal 2017-2018, fue el segundo lugar en número de incidentes)</w:t>
      </w:r>
      <w:r w:rsidR="00F244E4">
        <w:rPr>
          <w:rFonts w:cs="Arial"/>
          <w:bCs/>
          <w:kern w:val="32"/>
          <w:szCs w:val="20"/>
        </w:rPr>
        <w:t xml:space="preserve">. </w:t>
      </w:r>
    </w:p>
    <w:p w:rsidR="006A6FDC" w:rsidRDefault="006A6FDC" w:rsidP="00A81E7D">
      <w:pPr>
        <w:spacing w:before="0" w:after="0" w:line="276" w:lineRule="auto"/>
        <w:rPr>
          <w:rFonts w:cs="Arial"/>
          <w:bCs/>
          <w:kern w:val="32"/>
          <w:szCs w:val="20"/>
        </w:rPr>
      </w:pPr>
    </w:p>
    <w:p w:rsidR="00F244E4" w:rsidRDefault="00471A66" w:rsidP="00A81E7D">
      <w:pPr>
        <w:spacing w:before="0" w:after="0" w:line="276" w:lineRule="auto"/>
        <w:rPr>
          <w:rFonts w:cs="Arial"/>
          <w:bCs/>
          <w:kern w:val="32"/>
          <w:szCs w:val="20"/>
        </w:rPr>
      </w:pPr>
      <w:r>
        <w:rPr>
          <w:rFonts w:cs="Arial"/>
          <w:bCs/>
          <w:kern w:val="32"/>
          <w:szCs w:val="20"/>
        </w:rPr>
        <w:t>E</w:t>
      </w:r>
      <w:r w:rsidR="00F244E4" w:rsidRPr="003B3260">
        <w:rPr>
          <w:rFonts w:cs="Arial"/>
          <w:bCs/>
          <w:kern w:val="32"/>
          <w:szCs w:val="20"/>
        </w:rPr>
        <w:t xml:space="preserve">l Software de QC </w:t>
      </w:r>
      <w:r>
        <w:rPr>
          <w:rFonts w:cs="Arial"/>
          <w:bCs/>
          <w:kern w:val="32"/>
          <w:szCs w:val="20"/>
        </w:rPr>
        <w:t xml:space="preserve">corrigió un total de </w:t>
      </w:r>
      <w:r w:rsidR="00F244E4" w:rsidRPr="00E768E7">
        <w:rPr>
          <w:rFonts w:cs="Arial"/>
          <w:bCs/>
          <w:kern w:val="32"/>
          <w:szCs w:val="20"/>
        </w:rPr>
        <w:t>651 materiales</w:t>
      </w:r>
      <w:r w:rsidR="00F244E4" w:rsidRPr="003B3260">
        <w:rPr>
          <w:rFonts w:cs="Arial"/>
          <w:bCs/>
          <w:kern w:val="32"/>
          <w:szCs w:val="20"/>
        </w:rPr>
        <w:t xml:space="preserve"> de video, ajustando de manera exitosa los niveles de audio </w:t>
      </w:r>
      <w:r w:rsidR="00F244E4" w:rsidRPr="003F306A">
        <w:rPr>
          <w:rFonts w:cs="Arial"/>
          <w:bCs/>
          <w:i/>
          <w:kern w:val="32"/>
          <w:szCs w:val="20"/>
        </w:rPr>
        <w:t>Loudness</w:t>
      </w:r>
      <w:r w:rsidR="00F244E4" w:rsidRPr="003B3260">
        <w:rPr>
          <w:rFonts w:cs="Arial"/>
          <w:bCs/>
          <w:kern w:val="32"/>
          <w:szCs w:val="20"/>
        </w:rPr>
        <w:t>.</w:t>
      </w:r>
    </w:p>
    <w:p w:rsidR="00972C13" w:rsidRDefault="00972C13" w:rsidP="00A81E7D">
      <w:pPr>
        <w:spacing w:before="0" w:after="0" w:line="276" w:lineRule="auto"/>
        <w:rPr>
          <w:rFonts w:cs="Arial"/>
          <w:bCs/>
          <w:kern w:val="32"/>
          <w:szCs w:val="20"/>
        </w:rPr>
      </w:pPr>
    </w:p>
    <w:p w:rsidR="00972C13" w:rsidRDefault="00E768E7" w:rsidP="00972C13">
      <w:pPr>
        <w:spacing w:before="0" w:after="0" w:line="276" w:lineRule="auto"/>
        <w:rPr>
          <w:lang w:val="es-ES_tradnl"/>
        </w:rPr>
      </w:pPr>
      <w:r>
        <w:rPr>
          <w:rFonts w:cs="Arial"/>
          <w:bCs/>
          <w:kern w:val="32"/>
          <w:szCs w:val="20"/>
        </w:rPr>
        <w:lastRenderedPageBreak/>
        <w:t>Sin embargo</w:t>
      </w:r>
      <w:r w:rsidR="00972C13">
        <w:rPr>
          <w:rFonts w:cs="Arial"/>
          <w:bCs/>
          <w:kern w:val="32"/>
          <w:szCs w:val="20"/>
        </w:rPr>
        <w:t xml:space="preserve">, </w:t>
      </w:r>
      <w:r>
        <w:rPr>
          <w:rFonts w:cs="Arial"/>
          <w:bCs/>
          <w:kern w:val="32"/>
          <w:szCs w:val="20"/>
        </w:rPr>
        <w:t>es preciso advertir que, conforme al</w:t>
      </w:r>
      <w:r w:rsidR="00972C13">
        <w:rPr>
          <w:rFonts w:cs="Arial"/>
          <w:bCs/>
          <w:kern w:val="32"/>
          <w:szCs w:val="20"/>
        </w:rPr>
        <w:t xml:space="preserve"> </w:t>
      </w:r>
      <w:r w:rsidR="00972C13" w:rsidRPr="00972C13">
        <w:rPr>
          <w:rFonts w:cs="Arial"/>
          <w:bCs/>
          <w:i/>
          <w:kern w:val="32"/>
          <w:szCs w:val="20"/>
        </w:rPr>
        <w:t>Informe sobre la dictaminación de materiales de Partidos Políticos Nacionales (2016-2018)</w:t>
      </w:r>
      <w:r w:rsidR="00972C13">
        <w:rPr>
          <w:rFonts w:cs="Arial"/>
          <w:bCs/>
          <w:kern w:val="32"/>
          <w:szCs w:val="20"/>
        </w:rPr>
        <w:t xml:space="preserve"> presentado </w:t>
      </w:r>
      <w:r>
        <w:rPr>
          <w:rFonts w:cs="Arial"/>
          <w:bCs/>
          <w:kern w:val="32"/>
          <w:szCs w:val="20"/>
        </w:rPr>
        <w:t xml:space="preserve">ante </w:t>
      </w:r>
      <w:r w:rsidR="00972C13">
        <w:rPr>
          <w:rFonts w:cs="Arial"/>
          <w:bCs/>
          <w:kern w:val="32"/>
          <w:szCs w:val="20"/>
        </w:rPr>
        <w:t>el Comité de Radio y Televisión</w:t>
      </w:r>
      <w:r>
        <w:rPr>
          <w:rFonts w:cs="Arial"/>
          <w:bCs/>
          <w:kern w:val="32"/>
          <w:szCs w:val="20"/>
        </w:rPr>
        <w:t>,</w:t>
      </w:r>
      <w:r w:rsidR="00972C13">
        <w:rPr>
          <w:rFonts w:cs="Arial"/>
          <w:bCs/>
          <w:kern w:val="32"/>
          <w:szCs w:val="20"/>
        </w:rPr>
        <w:t xml:space="preserve"> durante </w:t>
      </w:r>
      <w:r>
        <w:rPr>
          <w:rFonts w:cs="Arial"/>
          <w:bCs/>
          <w:kern w:val="32"/>
          <w:szCs w:val="20"/>
        </w:rPr>
        <w:t>el Proceso Electoral Federal y los procesos electorales locales</w:t>
      </w:r>
      <w:r w:rsidR="00972C13" w:rsidRPr="00972C13">
        <w:rPr>
          <w:rFonts w:cs="Arial"/>
          <w:bCs/>
          <w:kern w:val="32"/>
          <w:szCs w:val="20"/>
        </w:rPr>
        <w:t xml:space="preserve"> 2017-2018</w:t>
      </w:r>
      <w:r w:rsidR="00972C13">
        <w:rPr>
          <w:rFonts w:cs="Arial"/>
          <w:bCs/>
          <w:kern w:val="32"/>
          <w:szCs w:val="20"/>
        </w:rPr>
        <w:t>, s</w:t>
      </w:r>
      <w:r w:rsidR="00972C13">
        <w:rPr>
          <w:lang w:val="es-ES_tradnl"/>
        </w:rPr>
        <w:t>e identificaron al menos 48 factores para rec</w:t>
      </w:r>
      <w:r>
        <w:rPr>
          <w:lang w:val="es-ES_tradnl"/>
        </w:rPr>
        <w:t>hazar un material de televisión.</w:t>
      </w:r>
      <w:r w:rsidR="00972C13">
        <w:rPr>
          <w:lang w:val="es-ES_tradnl"/>
        </w:rPr>
        <w:t xml:space="preserve"> El 40% se concentra en tres rubros: </w:t>
      </w:r>
    </w:p>
    <w:p w:rsidR="00972C13" w:rsidRDefault="00972C13" w:rsidP="00972C13">
      <w:pPr>
        <w:spacing w:before="0" w:after="0" w:line="276" w:lineRule="auto"/>
        <w:rPr>
          <w:lang w:val="es-ES_tradnl"/>
        </w:rPr>
      </w:pPr>
    </w:p>
    <w:p w:rsidR="00972C13" w:rsidRDefault="00972C13" w:rsidP="00972C13">
      <w:pPr>
        <w:pStyle w:val="Prrafodelista"/>
        <w:numPr>
          <w:ilvl w:val="0"/>
          <w:numId w:val="10"/>
        </w:numPr>
        <w:spacing w:before="0" w:after="120" w:line="360" w:lineRule="auto"/>
        <w:rPr>
          <w:lang w:val="es-ES_tradnl"/>
        </w:rPr>
      </w:pPr>
      <w:r>
        <w:rPr>
          <w:lang w:val="es-ES_tradnl"/>
        </w:rPr>
        <w:t>Nivel de Set up variable (14.39%)</w:t>
      </w:r>
    </w:p>
    <w:p w:rsidR="00972C13" w:rsidRDefault="00972C13" w:rsidP="00972C13">
      <w:pPr>
        <w:pStyle w:val="Prrafodelista"/>
        <w:numPr>
          <w:ilvl w:val="0"/>
          <w:numId w:val="10"/>
        </w:numPr>
        <w:spacing w:before="0" w:after="120" w:line="360" w:lineRule="auto"/>
        <w:rPr>
          <w:lang w:val="es-ES_tradnl"/>
        </w:rPr>
      </w:pPr>
      <w:r w:rsidRPr="00A915F0">
        <w:rPr>
          <w:lang w:val="es-ES_tradnl"/>
        </w:rPr>
        <w:t>Audios Sobre Ecualizados. (Niveles fuera de la</w:t>
      </w:r>
      <w:r>
        <w:rPr>
          <w:lang w:val="es-ES_tradnl"/>
        </w:rPr>
        <w:t xml:space="preserve"> norma Loudness ATSC A/85 LKFS) (13.20%)</w:t>
      </w:r>
    </w:p>
    <w:p w:rsidR="00972C13" w:rsidRPr="002E2B78" w:rsidRDefault="00972C13" w:rsidP="00972C13">
      <w:pPr>
        <w:pStyle w:val="Prrafodelista"/>
        <w:numPr>
          <w:ilvl w:val="0"/>
          <w:numId w:val="10"/>
        </w:numPr>
        <w:spacing w:before="0" w:after="120" w:line="360" w:lineRule="auto"/>
        <w:rPr>
          <w:lang w:val="es-ES_tradnl"/>
        </w:rPr>
      </w:pPr>
      <w:r>
        <w:rPr>
          <w:noProof/>
          <w:lang w:val="es-MX" w:eastAsia="es-MX"/>
        </w:rPr>
        <w:drawing>
          <wp:anchor distT="0" distB="0" distL="114300" distR="114300" simplePos="0" relativeHeight="251668480" behindDoc="1" locked="0" layoutInCell="1" allowOverlap="1" wp14:anchorId="7AE8F76C" wp14:editId="5668F6A6">
            <wp:simplePos x="0" y="0"/>
            <wp:positionH relativeFrom="column">
              <wp:posOffset>-303591</wp:posOffset>
            </wp:positionH>
            <wp:positionV relativeFrom="paragraph">
              <wp:posOffset>507591</wp:posOffset>
            </wp:positionV>
            <wp:extent cx="6435090" cy="6263005"/>
            <wp:effectExtent l="0" t="0" r="3810" b="10795"/>
            <wp:wrapTight wrapText="bothSides">
              <wp:wrapPolygon edited="0">
                <wp:start x="0" y="0"/>
                <wp:lineTo x="0" y="21593"/>
                <wp:lineTo x="21570" y="21593"/>
                <wp:lineTo x="21570" y="0"/>
                <wp:lineTo x="0" y="0"/>
              </wp:wrapPolygon>
            </wp:wrapTight>
            <wp:docPr id="7" name="Gráfico 14">
              <a:extLst xmlns:a="http://schemas.openxmlformats.org/drawingml/2006/main">
                <a:ext uri="{FF2B5EF4-FFF2-40B4-BE49-F238E27FC236}">
                  <a16:creationId xmlns:a16="http://schemas.microsoft.com/office/drawing/2014/main" id="{CADD1BD1-5D94-F947-B912-586906D20C6E}"/>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4" name="Gráfico 14">
                      <a:extLst>
                        <a:ext uri="{FF2B5EF4-FFF2-40B4-BE49-F238E27FC236}">
                          <a16:creationId xmlns:a16="http://schemas.microsoft.com/office/drawing/2014/main" id="{CADD1BD1-5D94-F947-B912-586906D20C6E}"/>
                        </a:ext>
                      </a:extLst>
                    </pic:cNvPr>
                    <pic:cNvPicPr>
                      <a:picLocks noGrp="1" noRot="1" noChangeAspect="1" noMove="1" noResize="1" noEditPoints="1" noAdjustHandles="1" noChangeArrowheads="1" noChangeShapeType="1"/>
                    </pic:cNvPicPr>
                  </pic:nvPicPr>
                  <pic:blipFill>
                    <a:blip r:embed="rId22"/>
                    <a:stretch>
                      <a:fillRect/>
                    </a:stretch>
                  </pic:blipFill>
                  <pic:spPr>
                    <a:xfrm>
                      <a:off x="0" y="0"/>
                      <a:ext cx="6435090" cy="6263005"/>
                    </a:xfrm>
                    <a:prstGeom prst="rect">
                      <a:avLst/>
                    </a:prstGeom>
                  </pic:spPr>
                </pic:pic>
              </a:graphicData>
            </a:graphic>
            <wp14:sizeRelH relativeFrom="page">
              <wp14:pctWidth>0</wp14:pctWidth>
            </wp14:sizeRelH>
            <wp14:sizeRelV relativeFrom="page">
              <wp14:pctHeight>0</wp14:pctHeight>
            </wp14:sizeRelV>
          </wp:anchor>
        </w:drawing>
      </w:r>
      <w:r>
        <w:rPr>
          <w:lang w:val="es-ES_tradnl"/>
        </w:rPr>
        <w:t>N</w:t>
      </w:r>
      <w:r w:rsidRPr="002E2B78">
        <w:rPr>
          <w:lang w:val="es-ES_tradnl"/>
        </w:rPr>
        <w:t xml:space="preserve">ivel de Set up Alto (Negro Mayor a 0mv.) (13.13%) </w:t>
      </w:r>
    </w:p>
    <w:p w:rsidR="00972C13" w:rsidRPr="002E2B78" w:rsidRDefault="00972C13" w:rsidP="00972C13">
      <w:pPr>
        <w:rPr>
          <w:lang w:val="es-ES_tradnl"/>
        </w:rPr>
      </w:pPr>
    </w:p>
    <w:p w:rsidR="00972C13" w:rsidRDefault="00972C13" w:rsidP="00972C13">
      <w:pPr>
        <w:spacing w:before="0" w:after="0" w:line="276" w:lineRule="auto"/>
        <w:rPr>
          <w:rFonts w:cs="Arial"/>
          <w:bCs/>
          <w:kern w:val="32"/>
          <w:szCs w:val="20"/>
        </w:rPr>
      </w:pPr>
    </w:p>
    <w:p w:rsidR="0052326D" w:rsidRDefault="0052326D" w:rsidP="00A81E7D">
      <w:pPr>
        <w:spacing w:before="0" w:after="0" w:line="276" w:lineRule="auto"/>
        <w:rPr>
          <w:rFonts w:cs="Arial"/>
          <w:bCs/>
          <w:kern w:val="32"/>
          <w:szCs w:val="20"/>
        </w:rPr>
      </w:pPr>
    </w:p>
    <w:p w:rsidR="00E768E7" w:rsidRPr="00E768E7" w:rsidRDefault="00E768E7" w:rsidP="00E768E7">
      <w:pPr>
        <w:spacing w:before="0" w:after="0" w:line="276" w:lineRule="auto"/>
        <w:rPr>
          <w:rFonts w:cs="Arial"/>
          <w:bCs/>
          <w:kern w:val="32"/>
          <w:szCs w:val="20"/>
        </w:rPr>
      </w:pPr>
    </w:p>
    <w:p w:rsidR="00A81E7D" w:rsidRPr="00E84280" w:rsidRDefault="003B3260" w:rsidP="00DD2F85">
      <w:pPr>
        <w:pStyle w:val="Prrafodelista"/>
        <w:numPr>
          <w:ilvl w:val="0"/>
          <w:numId w:val="3"/>
        </w:numPr>
        <w:spacing w:before="0" w:after="0" w:line="276" w:lineRule="auto"/>
        <w:rPr>
          <w:rFonts w:cs="Arial"/>
          <w:bCs/>
          <w:kern w:val="32"/>
          <w:szCs w:val="20"/>
        </w:rPr>
      </w:pPr>
      <w:r>
        <w:rPr>
          <w:rFonts w:cs="Arial"/>
          <w:b/>
          <w:bCs/>
          <w:color w:val="D60093"/>
          <w:kern w:val="32"/>
          <w:szCs w:val="20"/>
        </w:rPr>
        <w:lastRenderedPageBreak/>
        <w:t>Posible i</w:t>
      </w:r>
      <w:r w:rsidR="00C83765" w:rsidRPr="00E84280">
        <w:rPr>
          <w:rFonts w:cs="Arial"/>
          <w:b/>
          <w:bCs/>
          <w:color w:val="D60093"/>
          <w:kern w:val="32"/>
          <w:szCs w:val="20"/>
        </w:rPr>
        <w:t xml:space="preserve">mplementación de la solución de QC </w:t>
      </w:r>
      <w:r w:rsidR="00E84280">
        <w:rPr>
          <w:rFonts w:cs="Arial"/>
          <w:b/>
          <w:bCs/>
          <w:color w:val="D60093"/>
          <w:kern w:val="32"/>
          <w:szCs w:val="20"/>
        </w:rPr>
        <w:t>en nube</w:t>
      </w:r>
      <w:r w:rsidR="00C83765" w:rsidRPr="00E84280">
        <w:rPr>
          <w:rFonts w:cs="Arial"/>
          <w:b/>
          <w:bCs/>
          <w:color w:val="D60093"/>
          <w:kern w:val="32"/>
          <w:szCs w:val="20"/>
        </w:rPr>
        <w:t xml:space="preserve"> </w:t>
      </w:r>
    </w:p>
    <w:p w:rsidR="00A81E7D" w:rsidRPr="00A81E7D" w:rsidRDefault="00A81E7D" w:rsidP="00A81E7D">
      <w:pPr>
        <w:spacing w:before="0" w:after="0" w:line="276" w:lineRule="auto"/>
        <w:rPr>
          <w:rFonts w:cs="Arial"/>
          <w:bCs/>
          <w:kern w:val="32"/>
          <w:szCs w:val="20"/>
        </w:rPr>
      </w:pPr>
    </w:p>
    <w:p w:rsidR="00A81E7D" w:rsidRDefault="00A81E7D" w:rsidP="00A81E7D">
      <w:pPr>
        <w:spacing w:before="0" w:after="0" w:line="276" w:lineRule="auto"/>
        <w:rPr>
          <w:rFonts w:cs="Arial"/>
          <w:bCs/>
          <w:kern w:val="32"/>
          <w:szCs w:val="20"/>
        </w:rPr>
      </w:pPr>
      <w:r w:rsidRPr="00A81E7D">
        <w:rPr>
          <w:rFonts w:cs="Arial"/>
          <w:bCs/>
          <w:kern w:val="32"/>
          <w:szCs w:val="20"/>
        </w:rPr>
        <w:t>Actualmente, se realiza un análisis</w:t>
      </w:r>
      <w:r w:rsidR="00CF5BCC">
        <w:rPr>
          <w:rFonts w:cs="Arial"/>
          <w:bCs/>
          <w:kern w:val="32"/>
          <w:szCs w:val="20"/>
        </w:rPr>
        <w:t xml:space="preserve"> </w:t>
      </w:r>
      <w:r w:rsidRPr="00A81E7D">
        <w:rPr>
          <w:rFonts w:cs="Arial"/>
          <w:bCs/>
          <w:kern w:val="32"/>
          <w:szCs w:val="20"/>
        </w:rPr>
        <w:t>para implementar la solución directamente en la nube</w:t>
      </w:r>
      <w:r w:rsidR="00197F27">
        <w:rPr>
          <w:rFonts w:cs="Arial"/>
          <w:bCs/>
          <w:kern w:val="32"/>
          <w:szCs w:val="20"/>
        </w:rPr>
        <w:t xml:space="preserve">, mediante la </w:t>
      </w:r>
      <w:r w:rsidR="00680DD0">
        <w:rPr>
          <w:rFonts w:cs="Arial"/>
          <w:bCs/>
          <w:kern w:val="32"/>
          <w:szCs w:val="20"/>
        </w:rPr>
        <w:t>adquisición</w:t>
      </w:r>
      <w:r w:rsidR="00197F27">
        <w:rPr>
          <w:rFonts w:cs="Arial"/>
          <w:bCs/>
          <w:kern w:val="32"/>
          <w:szCs w:val="20"/>
        </w:rPr>
        <w:t xml:space="preserve"> de un </w:t>
      </w:r>
      <w:r w:rsidR="00E768E7">
        <w:rPr>
          <w:rFonts w:cs="Arial"/>
          <w:bCs/>
          <w:i/>
          <w:kern w:val="32"/>
          <w:szCs w:val="20"/>
        </w:rPr>
        <w:t>up</w:t>
      </w:r>
      <w:r w:rsidR="00197F27" w:rsidRPr="003F306A">
        <w:rPr>
          <w:rFonts w:cs="Arial"/>
          <w:bCs/>
          <w:i/>
          <w:kern w:val="32"/>
          <w:szCs w:val="20"/>
        </w:rPr>
        <w:t>grade</w:t>
      </w:r>
      <w:r w:rsidR="00197F27">
        <w:rPr>
          <w:rFonts w:cs="Arial"/>
          <w:bCs/>
          <w:kern w:val="32"/>
          <w:szCs w:val="20"/>
        </w:rPr>
        <w:t xml:space="preserve"> del </w:t>
      </w:r>
      <w:r w:rsidR="00680DD0">
        <w:rPr>
          <w:rFonts w:cs="Arial"/>
          <w:bCs/>
          <w:kern w:val="32"/>
          <w:szCs w:val="20"/>
        </w:rPr>
        <w:t>licenciamiento</w:t>
      </w:r>
      <w:r w:rsidR="00197F27">
        <w:rPr>
          <w:rFonts w:cs="Arial"/>
          <w:bCs/>
          <w:kern w:val="32"/>
          <w:szCs w:val="20"/>
        </w:rPr>
        <w:t xml:space="preserve"> </w:t>
      </w:r>
      <w:r w:rsidR="00E768E7">
        <w:rPr>
          <w:rFonts w:cs="Arial"/>
          <w:bCs/>
          <w:kern w:val="32"/>
          <w:szCs w:val="20"/>
        </w:rPr>
        <w:t>estándar</w:t>
      </w:r>
      <w:r w:rsidR="00471A66">
        <w:rPr>
          <w:rFonts w:cs="Arial"/>
          <w:bCs/>
          <w:kern w:val="32"/>
          <w:szCs w:val="20"/>
        </w:rPr>
        <w:t xml:space="preserve">, </w:t>
      </w:r>
      <w:r w:rsidRPr="00A81E7D">
        <w:rPr>
          <w:rFonts w:cs="Arial"/>
          <w:bCs/>
          <w:kern w:val="32"/>
          <w:szCs w:val="20"/>
        </w:rPr>
        <w:t>conforme al siguiente esquema:</w:t>
      </w:r>
    </w:p>
    <w:p w:rsidR="00E768E7" w:rsidRPr="00A81E7D" w:rsidRDefault="00E768E7" w:rsidP="00A81E7D">
      <w:pPr>
        <w:spacing w:before="0" w:after="0" w:line="276" w:lineRule="auto"/>
        <w:rPr>
          <w:rFonts w:cs="Arial"/>
          <w:bCs/>
          <w:kern w:val="32"/>
          <w:szCs w:val="20"/>
        </w:rPr>
      </w:pPr>
    </w:p>
    <w:p w:rsidR="00A81E7D" w:rsidRPr="00A81E7D" w:rsidRDefault="00087690" w:rsidP="00087690">
      <w:pPr>
        <w:spacing w:before="0" w:after="0" w:line="276" w:lineRule="auto"/>
        <w:jc w:val="center"/>
        <w:rPr>
          <w:rFonts w:cs="Arial"/>
          <w:bCs/>
          <w:kern w:val="32"/>
          <w:szCs w:val="20"/>
        </w:rPr>
      </w:pPr>
      <w:r w:rsidRPr="00A81E7D">
        <w:rPr>
          <w:rFonts w:eastAsia="Arial Unicode MS" w:cs="Arial"/>
          <w:bCs/>
          <w:noProof/>
          <w:color w:val="000000" w:themeColor="text1"/>
          <w:szCs w:val="20"/>
          <w:lang w:val="es-MX" w:eastAsia="es-MX"/>
        </w:rPr>
        <w:drawing>
          <wp:inline distT="0" distB="0" distL="0" distR="0" wp14:anchorId="705B9364" wp14:editId="04324EC7">
            <wp:extent cx="4166564" cy="2412221"/>
            <wp:effectExtent l="0" t="0" r="5715" b="762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76171" cy="2417783"/>
                    </a:xfrm>
                    <a:prstGeom prst="rect">
                      <a:avLst/>
                    </a:prstGeom>
                    <a:noFill/>
                    <a:ln>
                      <a:noFill/>
                    </a:ln>
                  </pic:spPr>
                </pic:pic>
              </a:graphicData>
            </a:graphic>
          </wp:inline>
        </w:drawing>
      </w:r>
    </w:p>
    <w:p w:rsidR="00A81E7D" w:rsidRPr="00A81E7D" w:rsidRDefault="00A81E7D" w:rsidP="00A81E7D">
      <w:pPr>
        <w:spacing w:before="0" w:after="0" w:line="276" w:lineRule="auto"/>
        <w:rPr>
          <w:rFonts w:cs="Arial"/>
          <w:bCs/>
          <w:kern w:val="32"/>
          <w:szCs w:val="20"/>
        </w:rPr>
      </w:pPr>
    </w:p>
    <w:p w:rsidR="00A81E7D" w:rsidRPr="00A81E7D" w:rsidRDefault="00A81E7D" w:rsidP="00A81E7D">
      <w:pPr>
        <w:spacing w:line="276" w:lineRule="auto"/>
        <w:rPr>
          <w:rFonts w:cs="Arial"/>
          <w:bCs/>
          <w:kern w:val="32"/>
          <w:szCs w:val="20"/>
        </w:rPr>
      </w:pPr>
      <w:r w:rsidRPr="00A81E7D">
        <w:rPr>
          <w:rFonts w:cs="Arial"/>
          <w:bCs/>
          <w:kern w:val="32"/>
          <w:szCs w:val="20"/>
        </w:rPr>
        <w:t xml:space="preserve">I.- El usuario (partido político, autoridad electoral o candidato </w:t>
      </w:r>
      <w:r w:rsidR="00CF5BCC">
        <w:rPr>
          <w:rFonts w:cs="Arial"/>
          <w:bCs/>
          <w:kern w:val="32"/>
          <w:szCs w:val="20"/>
        </w:rPr>
        <w:t>independiente) realiza la carga.</w:t>
      </w:r>
    </w:p>
    <w:p w:rsidR="00A81E7D" w:rsidRPr="00A81E7D" w:rsidRDefault="00A81E7D" w:rsidP="00A81E7D">
      <w:pPr>
        <w:spacing w:line="276" w:lineRule="auto"/>
        <w:rPr>
          <w:rFonts w:cs="Arial"/>
          <w:bCs/>
          <w:kern w:val="32"/>
          <w:szCs w:val="20"/>
        </w:rPr>
      </w:pPr>
      <w:r w:rsidRPr="00A81E7D">
        <w:rPr>
          <w:rFonts w:cs="Arial"/>
          <w:bCs/>
          <w:kern w:val="32"/>
          <w:szCs w:val="20"/>
        </w:rPr>
        <w:t xml:space="preserve">II.- </w:t>
      </w:r>
      <w:r w:rsidR="00CF5BCC">
        <w:rPr>
          <w:rFonts w:cs="Arial"/>
          <w:bCs/>
          <w:kern w:val="32"/>
          <w:szCs w:val="20"/>
        </w:rPr>
        <w:t xml:space="preserve">El </w:t>
      </w:r>
      <w:r w:rsidRPr="00A81E7D">
        <w:rPr>
          <w:rFonts w:cs="Arial"/>
          <w:bCs/>
          <w:kern w:val="32"/>
          <w:szCs w:val="20"/>
        </w:rPr>
        <w:t xml:space="preserve">“Sistema de Pautas” </w:t>
      </w:r>
      <w:r w:rsidR="00CF5BCC">
        <w:rPr>
          <w:rFonts w:cs="Arial"/>
          <w:bCs/>
          <w:kern w:val="32"/>
          <w:szCs w:val="20"/>
        </w:rPr>
        <w:t>otorga número de folio.</w:t>
      </w:r>
      <w:r w:rsidRPr="00A81E7D">
        <w:rPr>
          <w:rFonts w:cs="Arial"/>
          <w:bCs/>
          <w:kern w:val="32"/>
          <w:szCs w:val="20"/>
        </w:rPr>
        <w:t xml:space="preserve"> </w:t>
      </w:r>
    </w:p>
    <w:p w:rsidR="00A81E7D" w:rsidRPr="00A81E7D" w:rsidRDefault="00A81E7D" w:rsidP="00A81E7D">
      <w:pPr>
        <w:spacing w:line="276" w:lineRule="auto"/>
        <w:rPr>
          <w:rFonts w:cs="Arial"/>
          <w:bCs/>
          <w:kern w:val="32"/>
          <w:szCs w:val="20"/>
        </w:rPr>
      </w:pPr>
      <w:r w:rsidRPr="00A81E7D">
        <w:rPr>
          <w:rFonts w:cs="Arial"/>
          <w:bCs/>
          <w:kern w:val="32"/>
          <w:szCs w:val="20"/>
        </w:rPr>
        <w:t xml:space="preserve">III.- El archivo se </w:t>
      </w:r>
      <w:r w:rsidR="00CF5BCC">
        <w:rPr>
          <w:rFonts w:cs="Arial"/>
          <w:bCs/>
          <w:kern w:val="32"/>
          <w:szCs w:val="20"/>
        </w:rPr>
        <w:t>aloja en el folder de procesamiento</w:t>
      </w:r>
      <w:r w:rsidRPr="00A81E7D">
        <w:rPr>
          <w:rFonts w:cs="Arial"/>
          <w:bCs/>
          <w:kern w:val="32"/>
          <w:szCs w:val="20"/>
        </w:rPr>
        <w:t xml:space="preserve"> del software de QC, para que a partir de ello se inicie la revisión automatizada de audio y/o video.</w:t>
      </w:r>
    </w:p>
    <w:p w:rsidR="00A81E7D" w:rsidRPr="00A81E7D" w:rsidRDefault="00A81E7D" w:rsidP="00A81E7D">
      <w:pPr>
        <w:spacing w:line="276" w:lineRule="auto"/>
        <w:rPr>
          <w:rFonts w:cs="Arial"/>
          <w:bCs/>
          <w:kern w:val="32"/>
          <w:szCs w:val="20"/>
        </w:rPr>
      </w:pPr>
      <w:r w:rsidRPr="00A81E7D">
        <w:rPr>
          <w:rFonts w:cs="Arial"/>
          <w:bCs/>
          <w:kern w:val="32"/>
          <w:szCs w:val="20"/>
        </w:rPr>
        <w:t xml:space="preserve">IV.- El software de “QC” </w:t>
      </w:r>
      <w:r w:rsidR="00E768E7">
        <w:rPr>
          <w:rFonts w:cs="Arial"/>
          <w:bCs/>
          <w:kern w:val="32"/>
          <w:szCs w:val="20"/>
        </w:rPr>
        <w:t>arroja</w:t>
      </w:r>
      <w:r w:rsidRPr="00A81E7D">
        <w:rPr>
          <w:rFonts w:cs="Arial"/>
          <w:bCs/>
          <w:kern w:val="32"/>
          <w:szCs w:val="20"/>
        </w:rPr>
        <w:t xml:space="preserve"> 3 posibles:</w:t>
      </w:r>
    </w:p>
    <w:p w:rsidR="00A81E7D" w:rsidRPr="00A81E7D" w:rsidRDefault="00A81E7D" w:rsidP="00A81E7D">
      <w:pPr>
        <w:spacing w:line="276" w:lineRule="auto"/>
        <w:rPr>
          <w:rFonts w:cs="Arial"/>
          <w:bCs/>
          <w:kern w:val="32"/>
          <w:szCs w:val="20"/>
        </w:rPr>
      </w:pPr>
    </w:p>
    <w:p w:rsidR="00A81E7D" w:rsidRPr="00A81E7D" w:rsidRDefault="00A81E7D" w:rsidP="00A81E7D">
      <w:pPr>
        <w:spacing w:line="276" w:lineRule="auto"/>
        <w:ind w:left="708"/>
        <w:rPr>
          <w:rFonts w:cs="Arial"/>
          <w:bCs/>
          <w:kern w:val="32"/>
          <w:szCs w:val="20"/>
        </w:rPr>
      </w:pPr>
      <w:r w:rsidRPr="00A81E7D">
        <w:rPr>
          <w:rFonts w:cs="Arial"/>
          <w:bCs/>
          <w:kern w:val="32"/>
          <w:szCs w:val="20"/>
        </w:rPr>
        <w:t xml:space="preserve">IV.I.- Material </w:t>
      </w:r>
      <w:r w:rsidR="00E768E7">
        <w:rPr>
          <w:rFonts w:cs="Arial"/>
          <w:bCs/>
          <w:kern w:val="32"/>
          <w:szCs w:val="20"/>
        </w:rPr>
        <w:t>t</w:t>
      </w:r>
      <w:r w:rsidRPr="00A81E7D">
        <w:rPr>
          <w:rFonts w:cs="Arial"/>
          <w:bCs/>
          <w:kern w:val="32"/>
          <w:szCs w:val="20"/>
        </w:rPr>
        <w:t xml:space="preserve">écnicamente </w:t>
      </w:r>
      <w:r w:rsidR="00E768E7">
        <w:rPr>
          <w:rFonts w:cs="Arial"/>
          <w:bCs/>
          <w:kern w:val="32"/>
          <w:szCs w:val="20"/>
        </w:rPr>
        <w:t>n</w:t>
      </w:r>
      <w:r w:rsidRPr="00A81E7D">
        <w:rPr>
          <w:rFonts w:cs="Arial"/>
          <w:bCs/>
          <w:kern w:val="32"/>
          <w:szCs w:val="20"/>
        </w:rPr>
        <w:t xml:space="preserve">o </w:t>
      </w:r>
      <w:r w:rsidR="00E768E7">
        <w:rPr>
          <w:rFonts w:cs="Arial"/>
          <w:bCs/>
          <w:kern w:val="32"/>
          <w:szCs w:val="20"/>
        </w:rPr>
        <w:t>a</w:t>
      </w:r>
      <w:r w:rsidRPr="00A81E7D">
        <w:rPr>
          <w:rFonts w:cs="Arial"/>
          <w:bCs/>
          <w:kern w:val="32"/>
          <w:szCs w:val="20"/>
        </w:rPr>
        <w:t>ceptable.</w:t>
      </w:r>
    </w:p>
    <w:p w:rsidR="00A81E7D" w:rsidRDefault="00A81E7D" w:rsidP="00E84280">
      <w:pPr>
        <w:spacing w:line="276" w:lineRule="auto"/>
        <w:ind w:left="708"/>
        <w:rPr>
          <w:rFonts w:cs="Arial"/>
          <w:bCs/>
          <w:kern w:val="32"/>
          <w:szCs w:val="20"/>
        </w:rPr>
      </w:pPr>
      <w:r w:rsidRPr="00A81E7D">
        <w:rPr>
          <w:rFonts w:cs="Arial"/>
          <w:bCs/>
          <w:kern w:val="32"/>
          <w:szCs w:val="20"/>
        </w:rPr>
        <w:t xml:space="preserve">Los materiales que no cumplan con las especificaciones de índole técnica solicitadas en el Acuerdo </w:t>
      </w:r>
      <w:r w:rsidR="00376952" w:rsidRPr="00CF5BCC">
        <w:rPr>
          <w:rFonts w:cs="Arial"/>
          <w:bCs/>
          <w:kern w:val="32"/>
          <w:szCs w:val="20"/>
        </w:rPr>
        <w:t>INE/ACRT/22/2017</w:t>
      </w:r>
      <w:r w:rsidRPr="00A81E7D">
        <w:rPr>
          <w:rFonts w:cs="Arial"/>
          <w:bCs/>
          <w:kern w:val="32"/>
          <w:szCs w:val="20"/>
        </w:rPr>
        <w:t xml:space="preserve"> y descritos en las tablas 1 y 2 del presente documento </w:t>
      </w:r>
      <w:r w:rsidR="00471A66">
        <w:rPr>
          <w:rFonts w:cs="Arial"/>
          <w:bCs/>
          <w:kern w:val="32"/>
          <w:szCs w:val="20"/>
        </w:rPr>
        <w:t>serán depositados</w:t>
      </w:r>
      <w:r w:rsidRPr="00A81E7D">
        <w:rPr>
          <w:rFonts w:cs="Arial"/>
          <w:bCs/>
          <w:kern w:val="32"/>
          <w:szCs w:val="20"/>
        </w:rPr>
        <w:t xml:space="preserve"> a una carpeta en la nube denominada “Técnicamente No Aceptable” y se enviará un correo electrónico al usuario que realizó la carga del material que resultó “Técnicamente No Aceptable” adjuntando al correo el dictamen que emite el software de QC, donde se especificarán los motivos por los cuales no es aceptable el material en cuestión, los materiales quedarán disponibles en la nube para una futura desca</w:t>
      </w:r>
      <w:r w:rsidR="00E768E7">
        <w:rPr>
          <w:rFonts w:cs="Arial"/>
          <w:bCs/>
          <w:kern w:val="32"/>
          <w:szCs w:val="20"/>
        </w:rPr>
        <w:t>rga.</w:t>
      </w:r>
    </w:p>
    <w:p w:rsidR="00E84280" w:rsidRPr="00A81E7D" w:rsidRDefault="00E84280" w:rsidP="00E84280">
      <w:pPr>
        <w:spacing w:line="276" w:lineRule="auto"/>
        <w:ind w:left="708"/>
        <w:rPr>
          <w:rFonts w:cs="Arial"/>
          <w:bCs/>
          <w:kern w:val="32"/>
          <w:szCs w:val="20"/>
        </w:rPr>
      </w:pPr>
    </w:p>
    <w:p w:rsidR="00A81E7D" w:rsidRPr="00A81E7D" w:rsidRDefault="00A81E7D" w:rsidP="00A81E7D">
      <w:pPr>
        <w:spacing w:line="276" w:lineRule="auto"/>
        <w:ind w:left="708"/>
        <w:rPr>
          <w:rFonts w:cs="Arial"/>
          <w:bCs/>
          <w:kern w:val="32"/>
          <w:szCs w:val="20"/>
        </w:rPr>
      </w:pPr>
      <w:r w:rsidRPr="00A81E7D">
        <w:rPr>
          <w:rFonts w:cs="Arial"/>
          <w:bCs/>
          <w:kern w:val="32"/>
          <w:szCs w:val="20"/>
        </w:rPr>
        <w:t xml:space="preserve">IV.II.- Material con </w:t>
      </w:r>
      <w:r w:rsidR="00E768E7">
        <w:rPr>
          <w:rFonts w:cs="Arial"/>
          <w:bCs/>
          <w:kern w:val="32"/>
          <w:szCs w:val="20"/>
        </w:rPr>
        <w:t>inconsistencias m</w:t>
      </w:r>
      <w:r w:rsidRPr="00A81E7D">
        <w:rPr>
          <w:rFonts w:cs="Arial"/>
          <w:bCs/>
          <w:kern w:val="32"/>
          <w:szCs w:val="20"/>
        </w:rPr>
        <w:t>ínimas</w:t>
      </w:r>
      <w:r w:rsidR="00E768E7">
        <w:rPr>
          <w:rFonts w:cs="Arial"/>
          <w:bCs/>
          <w:kern w:val="32"/>
          <w:szCs w:val="20"/>
        </w:rPr>
        <w:t>.</w:t>
      </w:r>
    </w:p>
    <w:p w:rsidR="00A81E7D" w:rsidRPr="00A81E7D" w:rsidRDefault="00A81E7D" w:rsidP="00A81E7D">
      <w:pPr>
        <w:pStyle w:val="Prrafodelista"/>
        <w:spacing w:line="276" w:lineRule="auto"/>
        <w:rPr>
          <w:rFonts w:cs="Arial"/>
          <w:bCs/>
          <w:kern w:val="32"/>
          <w:szCs w:val="20"/>
        </w:rPr>
      </w:pPr>
      <w:r w:rsidRPr="00A81E7D">
        <w:rPr>
          <w:rFonts w:cs="Arial"/>
          <w:bCs/>
          <w:kern w:val="32"/>
          <w:szCs w:val="20"/>
        </w:rPr>
        <w:t xml:space="preserve">a) El sistema </w:t>
      </w:r>
      <w:r w:rsidR="00DB13BB">
        <w:rPr>
          <w:rFonts w:cs="Arial"/>
          <w:bCs/>
          <w:kern w:val="32"/>
          <w:szCs w:val="20"/>
        </w:rPr>
        <w:t>envía</w:t>
      </w:r>
      <w:r w:rsidR="00DB13BB" w:rsidRPr="00A81E7D">
        <w:rPr>
          <w:rFonts w:cs="Arial"/>
          <w:bCs/>
          <w:kern w:val="32"/>
          <w:szCs w:val="20"/>
        </w:rPr>
        <w:t xml:space="preserve"> </w:t>
      </w:r>
      <w:r w:rsidRPr="00A81E7D">
        <w:rPr>
          <w:rFonts w:cs="Arial"/>
          <w:bCs/>
          <w:kern w:val="32"/>
          <w:szCs w:val="20"/>
        </w:rPr>
        <w:t xml:space="preserve">una notificación vía </w:t>
      </w:r>
      <w:r w:rsidR="00DB13BB">
        <w:rPr>
          <w:rFonts w:cs="Arial"/>
          <w:bCs/>
          <w:kern w:val="32"/>
          <w:szCs w:val="20"/>
        </w:rPr>
        <w:t xml:space="preserve">correo </w:t>
      </w:r>
      <w:r w:rsidR="00A27680">
        <w:rPr>
          <w:rFonts w:cs="Arial"/>
          <w:bCs/>
          <w:kern w:val="32"/>
          <w:szCs w:val="20"/>
        </w:rPr>
        <w:t>electrónico</w:t>
      </w:r>
      <w:r w:rsidR="00DB13BB" w:rsidRPr="00A81E7D">
        <w:rPr>
          <w:rFonts w:cs="Arial"/>
          <w:bCs/>
          <w:kern w:val="32"/>
          <w:szCs w:val="20"/>
        </w:rPr>
        <w:t xml:space="preserve"> </w:t>
      </w:r>
      <w:r w:rsidRPr="00A81E7D">
        <w:rPr>
          <w:rFonts w:cs="Arial"/>
          <w:bCs/>
          <w:kern w:val="32"/>
          <w:szCs w:val="20"/>
        </w:rPr>
        <w:t xml:space="preserve">para que el operador </w:t>
      </w:r>
      <w:r w:rsidR="00DB13BB">
        <w:rPr>
          <w:rFonts w:cs="Arial"/>
          <w:bCs/>
          <w:kern w:val="32"/>
          <w:szCs w:val="20"/>
        </w:rPr>
        <w:t xml:space="preserve">a cargo de la calificación técnica </w:t>
      </w:r>
      <w:r w:rsidRPr="00A81E7D">
        <w:rPr>
          <w:rFonts w:cs="Arial"/>
          <w:bCs/>
          <w:kern w:val="32"/>
          <w:szCs w:val="20"/>
        </w:rPr>
        <w:t xml:space="preserve">sea informado </w:t>
      </w:r>
      <w:r w:rsidR="00A27680">
        <w:rPr>
          <w:rFonts w:cs="Arial"/>
          <w:bCs/>
          <w:kern w:val="32"/>
          <w:szCs w:val="20"/>
        </w:rPr>
        <w:t>de la existencia de</w:t>
      </w:r>
      <w:r w:rsidRPr="00A81E7D">
        <w:rPr>
          <w:rFonts w:cs="Arial"/>
          <w:bCs/>
          <w:kern w:val="32"/>
          <w:szCs w:val="20"/>
        </w:rPr>
        <w:t xml:space="preserve"> materiales p</w:t>
      </w:r>
      <w:r w:rsidR="00A27680">
        <w:rPr>
          <w:rFonts w:cs="Arial"/>
          <w:bCs/>
          <w:kern w:val="32"/>
          <w:szCs w:val="20"/>
        </w:rPr>
        <w:t>ara su verificación</w:t>
      </w:r>
      <w:r w:rsidRPr="00A81E7D">
        <w:rPr>
          <w:rFonts w:cs="Arial"/>
          <w:bCs/>
          <w:kern w:val="32"/>
          <w:szCs w:val="20"/>
        </w:rPr>
        <w:t xml:space="preserve">. </w:t>
      </w:r>
    </w:p>
    <w:p w:rsidR="00A81E7D" w:rsidRPr="00A81E7D" w:rsidRDefault="00A81E7D" w:rsidP="00A81E7D">
      <w:pPr>
        <w:pStyle w:val="Prrafodelista"/>
        <w:spacing w:line="276" w:lineRule="auto"/>
        <w:rPr>
          <w:rFonts w:cs="Arial"/>
          <w:bCs/>
          <w:kern w:val="32"/>
          <w:szCs w:val="20"/>
        </w:rPr>
      </w:pPr>
      <w:r w:rsidRPr="00A81E7D">
        <w:rPr>
          <w:rFonts w:cs="Arial"/>
          <w:bCs/>
          <w:kern w:val="32"/>
          <w:szCs w:val="20"/>
        </w:rPr>
        <w:t xml:space="preserve">b) El operador </w:t>
      </w:r>
      <w:r w:rsidR="00A27680">
        <w:rPr>
          <w:rFonts w:cs="Arial"/>
          <w:bCs/>
          <w:kern w:val="32"/>
          <w:szCs w:val="20"/>
        </w:rPr>
        <w:t>verifica</w:t>
      </w:r>
      <w:r w:rsidR="00A27680" w:rsidRPr="00A81E7D">
        <w:rPr>
          <w:rFonts w:cs="Arial"/>
          <w:bCs/>
          <w:kern w:val="32"/>
          <w:szCs w:val="20"/>
        </w:rPr>
        <w:t xml:space="preserve"> </w:t>
      </w:r>
      <w:r w:rsidRPr="00A81E7D">
        <w:rPr>
          <w:rFonts w:cs="Arial"/>
          <w:bCs/>
          <w:kern w:val="32"/>
          <w:szCs w:val="20"/>
        </w:rPr>
        <w:t>el material que se encuentra en la nube por medio de un</w:t>
      </w:r>
      <w:r w:rsidR="00CF5BCC">
        <w:rPr>
          <w:rFonts w:cs="Arial"/>
          <w:bCs/>
          <w:kern w:val="32"/>
          <w:szCs w:val="20"/>
        </w:rPr>
        <w:t xml:space="preserve"> reproductor</w:t>
      </w:r>
      <w:r w:rsidRPr="00A81E7D">
        <w:rPr>
          <w:rFonts w:cs="Arial"/>
          <w:bCs/>
          <w:kern w:val="32"/>
          <w:szCs w:val="20"/>
        </w:rPr>
        <w:t xml:space="preserve"> </w:t>
      </w:r>
      <w:r w:rsidR="003B3260">
        <w:rPr>
          <w:rFonts w:cs="Arial"/>
          <w:bCs/>
          <w:kern w:val="32"/>
          <w:szCs w:val="20"/>
        </w:rPr>
        <w:t>(</w:t>
      </w:r>
      <w:r w:rsidR="00A27680">
        <w:rPr>
          <w:rFonts w:cs="Arial"/>
          <w:bCs/>
          <w:kern w:val="32"/>
          <w:szCs w:val="20"/>
        </w:rPr>
        <w:t>debe</w:t>
      </w:r>
      <w:r w:rsidR="00DB13BB">
        <w:rPr>
          <w:rFonts w:cs="Arial"/>
          <w:bCs/>
          <w:kern w:val="32"/>
          <w:szCs w:val="20"/>
        </w:rPr>
        <w:t xml:space="preserve"> incluir</w:t>
      </w:r>
      <w:r w:rsidRPr="00A81E7D">
        <w:rPr>
          <w:rFonts w:cs="Arial"/>
          <w:bCs/>
          <w:kern w:val="32"/>
          <w:szCs w:val="20"/>
        </w:rPr>
        <w:t xml:space="preserve"> herramientas de medición </w:t>
      </w:r>
      <w:r w:rsidR="00DB13BB">
        <w:rPr>
          <w:rFonts w:cs="Arial"/>
          <w:bCs/>
          <w:kern w:val="32"/>
          <w:szCs w:val="20"/>
        </w:rPr>
        <w:t xml:space="preserve">de niveles </w:t>
      </w:r>
      <w:r w:rsidRPr="00A81E7D">
        <w:rPr>
          <w:rFonts w:cs="Arial"/>
          <w:bCs/>
          <w:kern w:val="32"/>
          <w:szCs w:val="20"/>
        </w:rPr>
        <w:t xml:space="preserve">de audio y video, como mínimo </w:t>
      </w:r>
      <w:r w:rsidR="00CF143C" w:rsidRPr="00A81E7D">
        <w:rPr>
          <w:rFonts w:cs="Arial"/>
          <w:bCs/>
          <w:kern w:val="32"/>
          <w:szCs w:val="20"/>
        </w:rPr>
        <w:t>debe</w:t>
      </w:r>
      <w:r w:rsidR="00CF143C">
        <w:rPr>
          <w:rFonts w:cs="Arial"/>
          <w:bCs/>
          <w:kern w:val="32"/>
          <w:szCs w:val="20"/>
        </w:rPr>
        <w:t>rá</w:t>
      </w:r>
      <w:r w:rsidRPr="00A81E7D">
        <w:rPr>
          <w:rFonts w:cs="Arial"/>
          <w:bCs/>
          <w:kern w:val="32"/>
          <w:szCs w:val="20"/>
        </w:rPr>
        <w:t xml:space="preserve"> permitir</w:t>
      </w:r>
      <w:r w:rsidR="00DB13BB">
        <w:rPr>
          <w:rFonts w:cs="Arial"/>
          <w:bCs/>
          <w:kern w:val="32"/>
          <w:szCs w:val="20"/>
        </w:rPr>
        <w:t xml:space="preserve"> la medición de</w:t>
      </w:r>
      <w:r w:rsidRPr="00A81E7D">
        <w:rPr>
          <w:rFonts w:cs="Arial"/>
          <w:bCs/>
          <w:kern w:val="32"/>
          <w:szCs w:val="20"/>
        </w:rPr>
        <w:t xml:space="preserve"> luminancia, croma, nivel de set up, niveles de audio y </w:t>
      </w:r>
      <w:r w:rsidRPr="00916C30">
        <w:rPr>
          <w:rFonts w:cs="Arial"/>
          <w:bCs/>
          <w:i/>
          <w:kern w:val="32"/>
          <w:szCs w:val="20"/>
        </w:rPr>
        <w:t>Loudness</w:t>
      </w:r>
      <w:r w:rsidR="00951B14">
        <w:rPr>
          <w:rFonts w:cs="Arial"/>
          <w:bCs/>
          <w:kern w:val="32"/>
          <w:szCs w:val="20"/>
        </w:rPr>
        <w:t>)</w:t>
      </w:r>
      <w:r w:rsidR="00A42F83">
        <w:rPr>
          <w:rFonts w:cs="Arial"/>
          <w:bCs/>
          <w:kern w:val="32"/>
          <w:szCs w:val="20"/>
        </w:rPr>
        <w:t>. S</w:t>
      </w:r>
      <w:r w:rsidRPr="00A81E7D">
        <w:rPr>
          <w:rFonts w:cs="Arial"/>
          <w:bCs/>
          <w:kern w:val="32"/>
          <w:szCs w:val="20"/>
        </w:rPr>
        <w:t xml:space="preserve">i el operador verifica que </w:t>
      </w:r>
      <w:r w:rsidR="00A42F83" w:rsidRPr="00A81E7D">
        <w:rPr>
          <w:rFonts w:cs="Arial"/>
          <w:bCs/>
          <w:kern w:val="32"/>
          <w:szCs w:val="20"/>
        </w:rPr>
        <w:t xml:space="preserve">los problemas técnicos </w:t>
      </w:r>
      <w:r w:rsidRPr="00A81E7D">
        <w:rPr>
          <w:rFonts w:cs="Arial"/>
          <w:bCs/>
          <w:kern w:val="32"/>
          <w:szCs w:val="20"/>
        </w:rPr>
        <w:t xml:space="preserve">son mínimos y corregibles, calificará el material como “APTO” emitiendo el dictamen correspondiente y se procederá a descargar el material, corregirlo y moverlo a la carpeta de aptos </w:t>
      </w:r>
      <w:r w:rsidR="00A42F83">
        <w:rPr>
          <w:rFonts w:cs="Arial"/>
          <w:bCs/>
          <w:kern w:val="32"/>
          <w:szCs w:val="20"/>
        </w:rPr>
        <w:t>dentro del almacenamiento NEXIS. S</w:t>
      </w:r>
      <w:r w:rsidRPr="00A81E7D">
        <w:rPr>
          <w:rFonts w:cs="Arial"/>
          <w:bCs/>
          <w:kern w:val="32"/>
          <w:szCs w:val="20"/>
        </w:rPr>
        <w:t>i el operador verifica que el material tiene problemas técnicos mayores o no cumple con algún requisito necesario para considerarlo apto</w:t>
      </w:r>
      <w:r w:rsidR="00A42F83">
        <w:rPr>
          <w:rFonts w:cs="Arial"/>
          <w:bCs/>
          <w:kern w:val="32"/>
          <w:szCs w:val="20"/>
        </w:rPr>
        <w:t xml:space="preserve">, </w:t>
      </w:r>
      <w:r w:rsidRPr="00A81E7D">
        <w:rPr>
          <w:rFonts w:cs="Arial"/>
          <w:bCs/>
          <w:kern w:val="32"/>
          <w:szCs w:val="20"/>
        </w:rPr>
        <w:t>calificará el material como “NO APTO” con su respectivo dictamen técnico.</w:t>
      </w:r>
    </w:p>
    <w:p w:rsidR="00A81E7D" w:rsidRPr="00A81E7D" w:rsidRDefault="00A81E7D" w:rsidP="00A81E7D">
      <w:pPr>
        <w:spacing w:line="276" w:lineRule="auto"/>
        <w:ind w:left="708"/>
        <w:rPr>
          <w:rFonts w:cs="Arial"/>
          <w:bCs/>
          <w:kern w:val="32"/>
          <w:szCs w:val="20"/>
        </w:rPr>
      </w:pPr>
    </w:p>
    <w:p w:rsidR="00A81E7D" w:rsidRPr="00A81E7D" w:rsidRDefault="003B3260" w:rsidP="00A81E7D">
      <w:pPr>
        <w:spacing w:line="276" w:lineRule="auto"/>
        <w:ind w:left="708"/>
        <w:rPr>
          <w:rFonts w:cs="Arial"/>
          <w:bCs/>
          <w:kern w:val="32"/>
          <w:szCs w:val="20"/>
        </w:rPr>
      </w:pPr>
      <w:r w:rsidRPr="00A81E7D">
        <w:rPr>
          <w:rFonts w:cs="Arial"/>
          <w:bCs/>
          <w:kern w:val="32"/>
          <w:szCs w:val="20"/>
        </w:rPr>
        <w:lastRenderedPageBreak/>
        <w:t>IV.III. -</w:t>
      </w:r>
      <w:r w:rsidR="00A42F83">
        <w:rPr>
          <w:rFonts w:cs="Arial"/>
          <w:bCs/>
          <w:kern w:val="32"/>
          <w:szCs w:val="20"/>
        </w:rPr>
        <w:t xml:space="preserve"> Material t</w:t>
      </w:r>
      <w:r w:rsidR="00A81E7D" w:rsidRPr="00A81E7D">
        <w:rPr>
          <w:rFonts w:cs="Arial"/>
          <w:bCs/>
          <w:kern w:val="32"/>
          <w:szCs w:val="20"/>
        </w:rPr>
        <w:t xml:space="preserve">écnicamente </w:t>
      </w:r>
      <w:r w:rsidR="00A42F83">
        <w:rPr>
          <w:rFonts w:cs="Arial"/>
          <w:bCs/>
          <w:kern w:val="32"/>
          <w:szCs w:val="20"/>
        </w:rPr>
        <w:t>a</w:t>
      </w:r>
      <w:r w:rsidR="00A81E7D" w:rsidRPr="00A81E7D">
        <w:rPr>
          <w:rFonts w:cs="Arial"/>
          <w:bCs/>
          <w:kern w:val="32"/>
          <w:szCs w:val="20"/>
        </w:rPr>
        <w:t>ceptable</w:t>
      </w:r>
      <w:r w:rsidR="00A42F83">
        <w:rPr>
          <w:rFonts w:cs="Arial"/>
          <w:bCs/>
          <w:kern w:val="32"/>
          <w:szCs w:val="20"/>
        </w:rPr>
        <w:t>.</w:t>
      </w:r>
    </w:p>
    <w:p w:rsidR="00A81E7D" w:rsidRPr="00A81E7D" w:rsidRDefault="00A81E7D" w:rsidP="00A81E7D">
      <w:pPr>
        <w:spacing w:line="276" w:lineRule="auto"/>
        <w:ind w:left="708"/>
        <w:rPr>
          <w:rFonts w:cs="Arial"/>
          <w:bCs/>
          <w:kern w:val="32"/>
          <w:szCs w:val="20"/>
        </w:rPr>
      </w:pPr>
      <w:r w:rsidRPr="00A81E7D">
        <w:rPr>
          <w:rFonts w:cs="Arial"/>
          <w:bCs/>
          <w:kern w:val="32"/>
          <w:szCs w:val="20"/>
        </w:rPr>
        <w:t xml:space="preserve">a) El software de QC enviará un </w:t>
      </w:r>
      <w:r w:rsidR="00EF3F53">
        <w:rPr>
          <w:rFonts w:cs="Arial"/>
          <w:bCs/>
          <w:kern w:val="32"/>
          <w:szCs w:val="20"/>
        </w:rPr>
        <w:t xml:space="preserve">correo </w:t>
      </w:r>
      <w:r w:rsidR="00A27680">
        <w:rPr>
          <w:rFonts w:cs="Arial"/>
          <w:bCs/>
          <w:kern w:val="32"/>
          <w:szCs w:val="20"/>
        </w:rPr>
        <w:t>electrónico</w:t>
      </w:r>
      <w:r w:rsidR="00EF3F53" w:rsidRPr="00A81E7D">
        <w:rPr>
          <w:rFonts w:cs="Arial"/>
          <w:bCs/>
          <w:kern w:val="32"/>
          <w:szCs w:val="20"/>
        </w:rPr>
        <w:t xml:space="preserve"> </w:t>
      </w:r>
      <w:r w:rsidRPr="00A81E7D">
        <w:rPr>
          <w:rFonts w:cs="Arial"/>
          <w:bCs/>
          <w:kern w:val="32"/>
          <w:szCs w:val="20"/>
        </w:rPr>
        <w:t>con el reporte del material analizado al operador como notificación de que hay un nuevo material a revisar.</w:t>
      </w:r>
    </w:p>
    <w:p w:rsidR="00A81E7D" w:rsidRPr="00A81E7D" w:rsidRDefault="00A81E7D" w:rsidP="00A81E7D">
      <w:pPr>
        <w:pStyle w:val="Default"/>
        <w:spacing w:line="276" w:lineRule="auto"/>
        <w:ind w:left="720"/>
        <w:rPr>
          <w:bCs/>
          <w:color w:val="auto"/>
          <w:kern w:val="32"/>
          <w:sz w:val="20"/>
          <w:szCs w:val="20"/>
          <w:lang w:val="es-ES" w:eastAsia="es-ES"/>
        </w:rPr>
      </w:pPr>
      <w:r w:rsidRPr="00A81E7D">
        <w:rPr>
          <w:bCs/>
          <w:color w:val="auto"/>
          <w:kern w:val="32"/>
          <w:sz w:val="20"/>
          <w:szCs w:val="20"/>
          <w:lang w:val="es-ES" w:eastAsia="es-ES"/>
        </w:rPr>
        <w:t xml:space="preserve">b) El operador verificará que el material cumpla con criterios que el software de QC no es capaz de revisar, por ejemplo: </w:t>
      </w:r>
    </w:p>
    <w:p w:rsidR="00A81E7D" w:rsidRPr="00A81E7D" w:rsidRDefault="00A81E7D" w:rsidP="00A81E7D">
      <w:pPr>
        <w:pStyle w:val="Default"/>
        <w:spacing w:line="276" w:lineRule="auto"/>
        <w:ind w:left="1428"/>
        <w:rPr>
          <w:bCs/>
          <w:color w:val="auto"/>
          <w:kern w:val="32"/>
          <w:sz w:val="20"/>
          <w:szCs w:val="20"/>
          <w:lang w:val="es-ES" w:eastAsia="es-ES"/>
        </w:rPr>
      </w:pPr>
    </w:p>
    <w:p w:rsidR="00A81E7D" w:rsidRPr="00A81E7D" w:rsidRDefault="00A42F83" w:rsidP="00A81E7D">
      <w:pPr>
        <w:pStyle w:val="Default"/>
        <w:numPr>
          <w:ilvl w:val="0"/>
          <w:numId w:val="5"/>
        </w:numPr>
        <w:spacing w:line="276" w:lineRule="auto"/>
        <w:jc w:val="both"/>
        <w:rPr>
          <w:bCs/>
          <w:color w:val="auto"/>
          <w:kern w:val="32"/>
          <w:sz w:val="20"/>
          <w:szCs w:val="20"/>
          <w:lang w:val="es-ES" w:eastAsia="es-ES"/>
        </w:rPr>
      </w:pPr>
      <w:r>
        <w:rPr>
          <w:bCs/>
          <w:color w:val="auto"/>
          <w:kern w:val="32"/>
          <w:sz w:val="20"/>
          <w:szCs w:val="20"/>
          <w:lang w:val="es-ES" w:eastAsia="es-ES"/>
        </w:rPr>
        <w:t>Que los</w:t>
      </w:r>
      <w:r w:rsidR="00A81E7D" w:rsidRPr="00A81E7D">
        <w:rPr>
          <w:bCs/>
          <w:color w:val="auto"/>
          <w:kern w:val="32"/>
          <w:sz w:val="20"/>
          <w:szCs w:val="20"/>
          <w:lang w:val="es-ES" w:eastAsia="es-ES"/>
        </w:rPr>
        <w:t xml:space="preserve"> subtítulos </w:t>
      </w:r>
      <w:r>
        <w:rPr>
          <w:bCs/>
          <w:color w:val="auto"/>
          <w:kern w:val="32"/>
          <w:sz w:val="20"/>
          <w:szCs w:val="20"/>
          <w:lang w:val="es-ES" w:eastAsia="es-ES"/>
        </w:rPr>
        <w:t>sean</w:t>
      </w:r>
      <w:r w:rsidR="00A81E7D" w:rsidRPr="00A81E7D">
        <w:rPr>
          <w:bCs/>
          <w:color w:val="auto"/>
          <w:kern w:val="32"/>
          <w:sz w:val="20"/>
          <w:szCs w:val="20"/>
          <w:lang w:val="es-ES" w:eastAsia="es-ES"/>
        </w:rPr>
        <w:t xml:space="preserve"> sincrónicos y </w:t>
      </w:r>
      <w:r>
        <w:rPr>
          <w:bCs/>
          <w:color w:val="auto"/>
          <w:kern w:val="32"/>
          <w:sz w:val="20"/>
          <w:szCs w:val="20"/>
          <w:lang w:val="es-ES" w:eastAsia="es-ES"/>
        </w:rPr>
        <w:t>se apeguen</w:t>
      </w:r>
      <w:r w:rsidR="00A81E7D" w:rsidRPr="00A81E7D">
        <w:rPr>
          <w:bCs/>
          <w:color w:val="auto"/>
          <w:kern w:val="32"/>
          <w:sz w:val="20"/>
          <w:szCs w:val="20"/>
          <w:lang w:val="es-ES" w:eastAsia="es-ES"/>
        </w:rPr>
        <w:t xml:space="preserve"> al audio, es decir, </w:t>
      </w:r>
      <w:r>
        <w:rPr>
          <w:bCs/>
          <w:color w:val="auto"/>
          <w:kern w:val="32"/>
          <w:sz w:val="20"/>
          <w:szCs w:val="20"/>
          <w:lang w:val="es-ES" w:eastAsia="es-ES"/>
        </w:rPr>
        <w:t xml:space="preserve">que sean </w:t>
      </w:r>
      <w:r w:rsidR="00A81E7D" w:rsidRPr="00A81E7D">
        <w:rPr>
          <w:bCs/>
          <w:color w:val="auto"/>
          <w:kern w:val="32"/>
          <w:sz w:val="20"/>
          <w:szCs w:val="20"/>
          <w:lang w:val="es-ES" w:eastAsia="es-ES"/>
        </w:rPr>
        <w:t>congruente</w:t>
      </w:r>
      <w:r>
        <w:rPr>
          <w:bCs/>
          <w:color w:val="auto"/>
          <w:kern w:val="32"/>
          <w:sz w:val="20"/>
          <w:szCs w:val="20"/>
          <w:lang w:val="es-ES" w:eastAsia="es-ES"/>
        </w:rPr>
        <w:t>s</w:t>
      </w:r>
      <w:r w:rsidR="00A81E7D" w:rsidRPr="00A81E7D">
        <w:rPr>
          <w:bCs/>
          <w:color w:val="auto"/>
          <w:kern w:val="32"/>
          <w:sz w:val="20"/>
          <w:szCs w:val="20"/>
          <w:lang w:val="es-ES" w:eastAsia="es-ES"/>
        </w:rPr>
        <w:t xml:space="preserve"> y coincidente</w:t>
      </w:r>
      <w:r>
        <w:rPr>
          <w:bCs/>
          <w:color w:val="auto"/>
          <w:kern w:val="32"/>
          <w:sz w:val="20"/>
          <w:szCs w:val="20"/>
          <w:lang w:val="es-ES" w:eastAsia="es-ES"/>
        </w:rPr>
        <w:t>s</w:t>
      </w:r>
      <w:r w:rsidR="00A81E7D" w:rsidRPr="00A81E7D">
        <w:rPr>
          <w:bCs/>
          <w:color w:val="auto"/>
          <w:kern w:val="32"/>
          <w:sz w:val="20"/>
          <w:szCs w:val="20"/>
          <w:lang w:val="es-ES" w:eastAsia="es-ES"/>
        </w:rPr>
        <w:t xml:space="preserve"> c</w:t>
      </w:r>
      <w:r>
        <w:rPr>
          <w:bCs/>
          <w:color w:val="auto"/>
          <w:kern w:val="32"/>
          <w:sz w:val="20"/>
          <w:szCs w:val="20"/>
          <w:lang w:val="es-ES" w:eastAsia="es-ES"/>
        </w:rPr>
        <w:t>on el contenido del promocional. S</w:t>
      </w:r>
      <w:r w:rsidR="00A81E7D" w:rsidRPr="00A81E7D">
        <w:rPr>
          <w:bCs/>
          <w:color w:val="auto"/>
          <w:kern w:val="32"/>
          <w:sz w:val="20"/>
          <w:szCs w:val="20"/>
          <w:lang w:val="es-ES" w:eastAsia="es-ES"/>
        </w:rPr>
        <w:t xml:space="preserve">e recomienda, con el fin de comunicar todos los mensajes orales y los efectos sonoros del promocional, </w:t>
      </w:r>
      <w:r>
        <w:rPr>
          <w:bCs/>
          <w:color w:val="auto"/>
          <w:kern w:val="32"/>
          <w:sz w:val="20"/>
          <w:szCs w:val="20"/>
          <w:lang w:val="es-ES" w:eastAsia="es-ES"/>
        </w:rPr>
        <w:t xml:space="preserve">que </w:t>
      </w:r>
      <w:r w:rsidR="00A81E7D" w:rsidRPr="00A81E7D">
        <w:rPr>
          <w:bCs/>
          <w:color w:val="auto"/>
          <w:kern w:val="32"/>
          <w:sz w:val="20"/>
          <w:szCs w:val="20"/>
          <w:lang w:val="es-ES" w:eastAsia="es-ES"/>
        </w:rPr>
        <w:t>se indique la música y su tipo, sonidos incidentales (</w:t>
      </w:r>
      <w:r>
        <w:rPr>
          <w:bCs/>
          <w:color w:val="auto"/>
          <w:kern w:val="32"/>
          <w:sz w:val="20"/>
          <w:szCs w:val="20"/>
          <w:lang w:val="es-ES" w:eastAsia="es-ES"/>
        </w:rPr>
        <w:t>se pueden incluir onomatopeyas) y,</w:t>
      </w:r>
      <w:r w:rsidR="00A81E7D" w:rsidRPr="00A81E7D">
        <w:rPr>
          <w:bCs/>
          <w:color w:val="auto"/>
          <w:kern w:val="32"/>
          <w:sz w:val="20"/>
          <w:szCs w:val="20"/>
          <w:lang w:val="es-ES" w:eastAsia="es-ES"/>
        </w:rPr>
        <w:t xml:space="preserve"> en su caso</w:t>
      </w:r>
      <w:r>
        <w:rPr>
          <w:bCs/>
          <w:color w:val="auto"/>
          <w:kern w:val="32"/>
          <w:sz w:val="20"/>
          <w:szCs w:val="20"/>
          <w:lang w:val="es-ES" w:eastAsia="es-ES"/>
        </w:rPr>
        <w:t>,</w:t>
      </w:r>
      <w:r w:rsidR="00A81E7D" w:rsidRPr="00A81E7D">
        <w:rPr>
          <w:bCs/>
          <w:color w:val="auto"/>
          <w:kern w:val="32"/>
          <w:sz w:val="20"/>
          <w:szCs w:val="20"/>
          <w:lang w:val="es-ES" w:eastAsia="es-ES"/>
        </w:rPr>
        <w:t xml:space="preserve"> los espacios en silencio cuando la duración de los mismos sea mayo</w:t>
      </w:r>
      <w:r>
        <w:rPr>
          <w:bCs/>
          <w:color w:val="auto"/>
          <w:kern w:val="32"/>
          <w:sz w:val="20"/>
          <w:szCs w:val="20"/>
          <w:lang w:val="es-ES" w:eastAsia="es-ES"/>
        </w:rPr>
        <w:t>r a 4 segundos. L</w:t>
      </w:r>
      <w:r w:rsidR="00A81E7D" w:rsidRPr="00A81E7D">
        <w:rPr>
          <w:bCs/>
          <w:color w:val="auto"/>
          <w:kern w:val="32"/>
          <w:sz w:val="20"/>
          <w:szCs w:val="20"/>
          <w:lang w:val="es-ES" w:eastAsia="es-ES"/>
        </w:rPr>
        <w:t xml:space="preserve">os gráficos podrán </w:t>
      </w:r>
      <w:r>
        <w:rPr>
          <w:bCs/>
          <w:color w:val="auto"/>
          <w:kern w:val="32"/>
          <w:sz w:val="20"/>
          <w:szCs w:val="20"/>
          <w:lang w:val="es-ES" w:eastAsia="es-ES"/>
        </w:rPr>
        <w:t>considerarse</w:t>
      </w:r>
      <w:r w:rsidR="00A81E7D" w:rsidRPr="00A81E7D">
        <w:rPr>
          <w:bCs/>
          <w:color w:val="auto"/>
          <w:kern w:val="32"/>
          <w:sz w:val="20"/>
          <w:szCs w:val="20"/>
          <w:lang w:val="es-ES" w:eastAsia="es-ES"/>
        </w:rPr>
        <w:t xml:space="preserve"> como subtítulos.</w:t>
      </w:r>
    </w:p>
    <w:p w:rsidR="00A81E7D" w:rsidRPr="00A81E7D" w:rsidRDefault="00A42F83" w:rsidP="00A81E7D">
      <w:pPr>
        <w:pStyle w:val="Default"/>
        <w:numPr>
          <w:ilvl w:val="0"/>
          <w:numId w:val="5"/>
        </w:numPr>
        <w:spacing w:line="276" w:lineRule="auto"/>
        <w:jc w:val="both"/>
        <w:rPr>
          <w:bCs/>
          <w:color w:val="auto"/>
          <w:kern w:val="32"/>
          <w:sz w:val="20"/>
          <w:szCs w:val="20"/>
          <w:lang w:val="es-ES" w:eastAsia="es-ES"/>
        </w:rPr>
      </w:pPr>
      <w:r>
        <w:rPr>
          <w:bCs/>
          <w:color w:val="auto"/>
          <w:kern w:val="32"/>
          <w:sz w:val="20"/>
          <w:szCs w:val="20"/>
          <w:lang w:val="es-ES" w:eastAsia="es-ES"/>
        </w:rPr>
        <w:t>Que el</w:t>
      </w:r>
      <w:r w:rsidR="00A81E7D" w:rsidRPr="00A81E7D">
        <w:rPr>
          <w:bCs/>
          <w:color w:val="auto"/>
          <w:kern w:val="32"/>
          <w:sz w:val="20"/>
          <w:szCs w:val="20"/>
          <w:lang w:val="es-ES" w:eastAsia="es-ES"/>
        </w:rPr>
        <w:t xml:space="preserve"> promocional </w:t>
      </w:r>
      <w:r>
        <w:rPr>
          <w:bCs/>
          <w:color w:val="auto"/>
          <w:kern w:val="32"/>
          <w:sz w:val="20"/>
          <w:szCs w:val="20"/>
          <w:lang w:val="es-ES" w:eastAsia="es-ES"/>
        </w:rPr>
        <w:t>concluya</w:t>
      </w:r>
      <w:r w:rsidR="00A81E7D" w:rsidRPr="00A81E7D">
        <w:rPr>
          <w:bCs/>
          <w:color w:val="auto"/>
          <w:kern w:val="32"/>
          <w:sz w:val="20"/>
          <w:szCs w:val="20"/>
          <w:lang w:val="es-ES" w:eastAsia="es-ES"/>
        </w:rPr>
        <w:t xml:space="preserve"> en la duración especificada sin frases o imágenes cortadas.</w:t>
      </w:r>
    </w:p>
    <w:p w:rsidR="00A81E7D" w:rsidRPr="00A81E7D" w:rsidRDefault="00A42F83" w:rsidP="00A81E7D">
      <w:pPr>
        <w:pStyle w:val="Default"/>
        <w:numPr>
          <w:ilvl w:val="0"/>
          <w:numId w:val="5"/>
        </w:numPr>
        <w:spacing w:line="276" w:lineRule="auto"/>
        <w:jc w:val="both"/>
        <w:rPr>
          <w:bCs/>
          <w:color w:val="auto"/>
          <w:kern w:val="32"/>
          <w:sz w:val="20"/>
          <w:szCs w:val="20"/>
          <w:lang w:val="es-ES" w:eastAsia="es-ES"/>
        </w:rPr>
      </w:pPr>
      <w:r w:rsidRPr="00A42F83">
        <w:rPr>
          <w:bCs/>
          <w:color w:val="auto"/>
          <w:kern w:val="32"/>
          <w:sz w:val="20"/>
          <w:szCs w:val="20"/>
          <w:lang w:val="es-ES" w:eastAsia="es-ES"/>
        </w:rPr>
        <w:t>Que la</w:t>
      </w:r>
      <w:r w:rsidR="00A81E7D" w:rsidRPr="00A42F83">
        <w:rPr>
          <w:bCs/>
          <w:color w:val="auto"/>
          <w:kern w:val="32"/>
          <w:sz w:val="20"/>
          <w:szCs w:val="20"/>
          <w:lang w:val="es-ES" w:eastAsia="es-ES"/>
        </w:rPr>
        <w:t xml:space="preserve"> </w:t>
      </w:r>
      <w:r w:rsidR="00A81E7D" w:rsidRPr="00A81E7D">
        <w:rPr>
          <w:bCs/>
          <w:color w:val="auto"/>
          <w:kern w:val="32"/>
          <w:sz w:val="20"/>
          <w:szCs w:val="20"/>
          <w:lang w:val="es-ES" w:eastAsia="es-ES"/>
        </w:rPr>
        <w:t xml:space="preserve">sincronía relativa entre sonido e imagen no </w:t>
      </w:r>
      <w:r>
        <w:rPr>
          <w:bCs/>
          <w:color w:val="auto"/>
          <w:kern w:val="32"/>
          <w:sz w:val="20"/>
          <w:szCs w:val="20"/>
          <w:lang w:val="es-ES" w:eastAsia="es-ES"/>
        </w:rPr>
        <w:t>exhiba</w:t>
      </w:r>
      <w:r w:rsidR="00A81E7D" w:rsidRPr="00A81E7D">
        <w:rPr>
          <w:bCs/>
          <w:color w:val="auto"/>
          <w:kern w:val="32"/>
          <w:sz w:val="20"/>
          <w:szCs w:val="20"/>
          <w:lang w:val="es-ES" w:eastAsia="es-ES"/>
        </w:rPr>
        <w:t xml:space="preserve"> error perceptible</w:t>
      </w:r>
      <w:r>
        <w:rPr>
          <w:bCs/>
          <w:color w:val="auto"/>
          <w:kern w:val="32"/>
          <w:sz w:val="20"/>
          <w:szCs w:val="20"/>
          <w:lang w:val="es-ES" w:eastAsia="es-ES"/>
        </w:rPr>
        <w:t xml:space="preserve"> (</w:t>
      </w:r>
      <w:r w:rsidRPr="00A42F83">
        <w:rPr>
          <w:bCs/>
          <w:i/>
          <w:color w:val="auto"/>
          <w:kern w:val="32"/>
          <w:sz w:val="20"/>
          <w:szCs w:val="20"/>
          <w:lang w:val="es-ES" w:eastAsia="es-ES"/>
        </w:rPr>
        <w:t>lipsync</w:t>
      </w:r>
      <w:r>
        <w:rPr>
          <w:bCs/>
          <w:color w:val="auto"/>
          <w:kern w:val="32"/>
          <w:sz w:val="20"/>
          <w:szCs w:val="20"/>
          <w:lang w:val="es-ES" w:eastAsia="es-ES"/>
        </w:rPr>
        <w:t>)</w:t>
      </w:r>
      <w:r w:rsidR="00A81E7D" w:rsidRPr="00A81E7D">
        <w:rPr>
          <w:bCs/>
          <w:color w:val="auto"/>
          <w:kern w:val="32"/>
          <w:sz w:val="20"/>
          <w:szCs w:val="20"/>
          <w:lang w:val="es-ES" w:eastAsia="es-ES"/>
        </w:rPr>
        <w:t>. El sonido no deberá adelantarse o retrasarse por más de 10 ms (milisegundos).</w:t>
      </w:r>
    </w:p>
    <w:p w:rsidR="00A81E7D" w:rsidRPr="00A81E7D" w:rsidRDefault="00A81E7D" w:rsidP="00A81E7D">
      <w:pPr>
        <w:pStyle w:val="Default"/>
        <w:spacing w:line="276" w:lineRule="auto"/>
        <w:ind w:left="1440"/>
        <w:jc w:val="both"/>
        <w:rPr>
          <w:bCs/>
          <w:color w:val="auto"/>
          <w:kern w:val="32"/>
          <w:sz w:val="20"/>
          <w:szCs w:val="20"/>
          <w:lang w:val="es-ES" w:eastAsia="es-ES"/>
        </w:rPr>
      </w:pPr>
    </w:p>
    <w:p w:rsidR="00A81E7D" w:rsidRPr="00A81E7D" w:rsidRDefault="00A81E7D" w:rsidP="00A81E7D">
      <w:pPr>
        <w:pStyle w:val="Default"/>
        <w:spacing w:line="276" w:lineRule="auto"/>
        <w:jc w:val="both"/>
        <w:rPr>
          <w:bCs/>
          <w:color w:val="auto"/>
          <w:kern w:val="32"/>
          <w:sz w:val="20"/>
          <w:szCs w:val="20"/>
          <w:lang w:val="es-ES" w:eastAsia="es-ES"/>
        </w:rPr>
      </w:pPr>
      <w:r w:rsidRPr="00A81E7D">
        <w:rPr>
          <w:bCs/>
          <w:color w:val="auto"/>
          <w:kern w:val="32"/>
          <w:sz w:val="20"/>
          <w:szCs w:val="20"/>
          <w:lang w:val="es-ES" w:eastAsia="es-ES"/>
        </w:rPr>
        <w:t>V.- Si el material cumple con los requisitos an</w:t>
      </w:r>
      <w:r w:rsidR="00A42F83">
        <w:rPr>
          <w:bCs/>
          <w:color w:val="auto"/>
          <w:kern w:val="32"/>
          <w:sz w:val="20"/>
          <w:szCs w:val="20"/>
          <w:lang w:val="es-ES" w:eastAsia="es-ES"/>
        </w:rPr>
        <w:t>teriores, el operador califica</w:t>
      </w:r>
      <w:r w:rsidRPr="00A81E7D">
        <w:rPr>
          <w:bCs/>
          <w:color w:val="auto"/>
          <w:kern w:val="32"/>
          <w:sz w:val="20"/>
          <w:szCs w:val="20"/>
          <w:lang w:val="es-ES" w:eastAsia="es-ES"/>
        </w:rPr>
        <w:t xml:space="preserve"> el promocional como </w:t>
      </w:r>
      <w:r w:rsidR="00A42F83">
        <w:rPr>
          <w:bCs/>
          <w:color w:val="auto"/>
          <w:kern w:val="32"/>
          <w:sz w:val="20"/>
          <w:szCs w:val="20"/>
          <w:lang w:val="es-ES" w:eastAsia="es-ES"/>
        </w:rPr>
        <w:t>“APTO”, emite</w:t>
      </w:r>
      <w:r w:rsidRPr="00A81E7D">
        <w:rPr>
          <w:bCs/>
          <w:color w:val="auto"/>
          <w:kern w:val="32"/>
          <w:sz w:val="20"/>
          <w:szCs w:val="20"/>
          <w:lang w:val="es-ES" w:eastAsia="es-ES"/>
        </w:rPr>
        <w:t xml:space="preserve"> el dictamen correspondiente y lo </w:t>
      </w:r>
      <w:r w:rsidR="00A42F83">
        <w:rPr>
          <w:bCs/>
          <w:color w:val="auto"/>
          <w:kern w:val="32"/>
          <w:sz w:val="20"/>
          <w:szCs w:val="20"/>
          <w:lang w:val="es-ES" w:eastAsia="es-ES"/>
        </w:rPr>
        <w:t>deposita</w:t>
      </w:r>
      <w:r w:rsidR="00EF3F53">
        <w:rPr>
          <w:bCs/>
          <w:color w:val="auto"/>
          <w:kern w:val="32"/>
          <w:sz w:val="20"/>
          <w:szCs w:val="20"/>
          <w:lang w:val="es-ES" w:eastAsia="es-ES"/>
        </w:rPr>
        <w:t xml:space="preserve"> dentro de un</w:t>
      </w:r>
      <w:r w:rsidRPr="00A81E7D">
        <w:rPr>
          <w:bCs/>
          <w:color w:val="auto"/>
          <w:kern w:val="32"/>
          <w:sz w:val="20"/>
          <w:szCs w:val="20"/>
          <w:lang w:val="es-ES" w:eastAsia="es-ES"/>
        </w:rPr>
        <w:t xml:space="preserve"> </w:t>
      </w:r>
      <w:r w:rsidRPr="00916C30">
        <w:rPr>
          <w:bCs/>
          <w:i/>
          <w:color w:val="auto"/>
          <w:kern w:val="32"/>
          <w:sz w:val="20"/>
          <w:szCs w:val="20"/>
          <w:lang w:val="es-ES" w:eastAsia="es-ES"/>
        </w:rPr>
        <w:t>Hot Folder</w:t>
      </w:r>
      <w:r w:rsidRPr="00A81E7D">
        <w:rPr>
          <w:bCs/>
          <w:color w:val="auto"/>
          <w:kern w:val="32"/>
          <w:sz w:val="20"/>
          <w:szCs w:val="20"/>
          <w:lang w:val="es-ES" w:eastAsia="es-ES"/>
        </w:rPr>
        <w:t xml:space="preserve"> del transcodificador de archivos con que ya cuenta </w:t>
      </w:r>
      <w:r w:rsidR="00951B14">
        <w:rPr>
          <w:bCs/>
          <w:color w:val="auto"/>
          <w:kern w:val="32"/>
          <w:sz w:val="20"/>
          <w:szCs w:val="20"/>
          <w:lang w:val="es-ES" w:eastAsia="es-ES"/>
        </w:rPr>
        <w:t>el</w:t>
      </w:r>
      <w:r w:rsidRPr="00A81E7D">
        <w:rPr>
          <w:bCs/>
          <w:color w:val="auto"/>
          <w:kern w:val="32"/>
          <w:sz w:val="20"/>
          <w:szCs w:val="20"/>
          <w:lang w:val="es-ES" w:eastAsia="es-ES"/>
        </w:rPr>
        <w:t xml:space="preserve"> Instituto y este a su vez c</w:t>
      </w:r>
      <w:r w:rsidR="00A42F83">
        <w:rPr>
          <w:bCs/>
          <w:color w:val="auto"/>
          <w:kern w:val="32"/>
          <w:sz w:val="20"/>
          <w:szCs w:val="20"/>
          <w:lang w:val="es-ES" w:eastAsia="es-ES"/>
        </w:rPr>
        <w:t>rea</w:t>
      </w:r>
      <w:r w:rsidRPr="00A81E7D">
        <w:rPr>
          <w:bCs/>
          <w:color w:val="auto"/>
          <w:kern w:val="32"/>
          <w:sz w:val="20"/>
          <w:szCs w:val="20"/>
          <w:lang w:val="es-ES" w:eastAsia="es-ES"/>
        </w:rPr>
        <w:t xml:space="preserve"> automáticamente los archivos en formato MOV HD, H.264 HD y (SD)</w:t>
      </w:r>
      <w:r w:rsidR="00A42F83">
        <w:rPr>
          <w:bCs/>
          <w:color w:val="auto"/>
          <w:kern w:val="32"/>
          <w:sz w:val="20"/>
          <w:szCs w:val="20"/>
          <w:lang w:val="es-ES" w:eastAsia="es-ES"/>
        </w:rPr>
        <w:t>.</w:t>
      </w:r>
      <w:r w:rsidRPr="00A81E7D">
        <w:rPr>
          <w:bCs/>
          <w:color w:val="auto"/>
          <w:kern w:val="32"/>
          <w:sz w:val="20"/>
          <w:szCs w:val="20"/>
          <w:lang w:val="es-ES" w:eastAsia="es-ES"/>
        </w:rPr>
        <w:t xml:space="preserve"> </w:t>
      </w:r>
    </w:p>
    <w:p w:rsidR="00A81E7D" w:rsidRPr="00A81E7D" w:rsidRDefault="00A81E7D" w:rsidP="00A81E7D">
      <w:pPr>
        <w:pStyle w:val="Default"/>
        <w:spacing w:line="276" w:lineRule="auto"/>
        <w:jc w:val="both"/>
        <w:rPr>
          <w:bCs/>
          <w:color w:val="auto"/>
          <w:kern w:val="32"/>
          <w:sz w:val="20"/>
          <w:szCs w:val="20"/>
          <w:lang w:val="es-ES" w:eastAsia="es-ES"/>
        </w:rPr>
      </w:pPr>
    </w:p>
    <w:p w:rsidR="00A81E7D" w:rsidRDefault="00A81E7D" w:rsidP="00A81E7D">
      <w:pPr>
        <w:pStyle w:val="Default"/>
        <w:spacing w:line="276" w:lineRule="auto"/>
        <w:jc w:val="both"/>
        <w:rPr>
          <w:bCs/>
          <w:color w:val="auto"/>
          <w:kern w:val="32"/>
          <w:sz w:val="20"/>
          <w:szCs w:val="20"/>
          <w:lang w:val="es-ES" w:eastAsia="es-ES"/>
        </w:rPr>
      </w:pPr>
      <w:r w:rsidRPr="00A81E7D">
        <w:rPr>
          <w:bCs/>
          <w:color w:val="auto"/>
          <w:kern w:val="32"/>
          <w:sz w:val="20"/>
          <w:szCs w:val="20"/>
          <w:lang w:val="es-ES" w:eastAsia="es-ES"/>
        </w:rPr>
        <w:t xml:space="preserve">VI.- </w:t>
      </w:r>
      <w:r w:rsidR="00A42F83">
        <w:rPr>
          <w:bCs/>
          <w:color w:val="auto"/>
          <w:kern w:val="32"/>
          <w:sz w:val="20"/>
          <w:szCs w:val="20"/>
          <w:lang w:val="es-ES" w:eastAsia="es-ES"/>
        </w:rPr>
        <w:t>Los archivos se</w:t>
      </w:r>
      <w:r w:rsidRPr="00A81E7D">
        <w:rPr>
          <w:bCs/>
          <w:color w:val="auto"/>
          <w:kern w:val="32"/>
          <w:sz w:val="20"/>
          <w:szCs w:val="20"/>
          <w:lang w:val="es-ES" w:eastAsia="es-ES"/>
        </w:rPr>
        <w:t xml:space="preserve"> m</w:t>
      </w:r>
      <w:r w:rsidR="00A42F83">
        <w:rPr>
          <w:bCs/>
          <w:color w:val="auto"/>
          <w:kern w:val="32"/>
          <w:sz w:val="20"/>
          <w:szCs w:val="20"/>
          <w:lang w:val="es-ES" w:eastAsia="es-ES"/>
        </w:rPr>
        <w:t>ueven</w:t>
      </w:r>
      <w:r w:rsidRPr="00A81E7D">
        <w:rPr>
          <w:bCs/>
          <w:color w:val="auto"/>
          <w:kern w:val="32"/>
          <w:sz w:val="20"/>
          <w:szCs w:val="20"/>
          <w:lang w:val="es-ES" w:eastAsia="es-ES"/>
        </w:rPr>
        <w:t xml:space="preserve"> automáticamente a las carpetas del almacenamiento </w:t>
      </w:r>
      <w:r w:rsidR="00EF3F53" w:rsidRPr="00916C30">
        <w:rPr>
          <w:bCs/>
          <w:i/>
          <w:color w:val="auto"/>
          <w:kern w:val="32"/>
          <w:sz w:val="20"/>
          <w:szCs w:val="20"/>
          <w:lang w:val="es-ES" w:eastAsia="es-ES"/>
        </w:rPr>
        <w:t xml:space="preserve">Avid </w:t>
      </w:r>
      <w:r w:rsidRPr="00916C30">
        <w:rPr>
          <w:bCs/>
          <w:i/>
          <w:color w:val="auto"/>
          <w:kern w:val="32"/>
          <w:sz w:val="20"/>
          <w:szCs w:val="20"/>
          <w:lang w:val="es-ES" w:eastAsia="es-ES"/>
        </w:rPr>
        <w:t>Nexis</w:t>
      </w:r>
      <w:r w:rsidRPr="00A81E7D">
        <w:rPr>
          <w:bCs/>
          <w:color w:val="auto"/>
          <w:kern w:val="32"/>
          <w:sz w:val="20"/>
          <w:szCs w:val="20"/>
          <w:lang w:val="es-ES" w:eastAsia="es-ES"/>
        </w:rPr>
        <w:t xml:space="preserve"> ya transcodificados en cada uno de los formatos requeridos, para ser adjuntados al sistema de pautas y </w:t>
      </w:r>
      <w:r w:rsidR="00A42F83">
        <w:rPr>
          <w:bCs/>
          <w:color w:val="auto"/>
          <w:kern w:val="32"/>
          <w:sz w:val="20"/>
          <w:szCs w:val="20"/>
          <w:lang w:val="es-ES" w:eastAsia="es-ES"/>
        </w:rPr>
        <w:t>subidos a</w:t>
      </w:r>
      <w:r w:rsidRPr="00A81E7D">
        <w:rPr>
          <w:bCs/>
          <w:color w:val="auto"/>
          <w:kern w:val="32"/>
          <w:sz w:val="20"/>
          <w:szCs w:val="20"/>
          <w:lang w:val="es-ES" w:eastAsia="es-ES"/>
        </w:rPr>
        <w:t>l portal de pautas</w:t>
      </w:r>
      <w:r w:rsidR="00A42F83">
        <w:rPr>
          <w:bCs/>
          <w:color w:val="auto"/>
          <w:kern w:val="32"/>
          <w:sz w:val="20"/>
          <w:szCs w:val="20"/>
          <w:lang w:val="es-ES" w:eastAsia="es-ES"/>
        </w:rPr>
        <w:t>. L</w:t>
      </w:r>
      <w:r w:rsidRPr="00A81E7D">
        <w:rPr>
          <w:bCs/>
          <w:color w:val="auto"/>
          <w:kern w:val="32"/>
          <w:sz w:val="20"/>
          <w:szCs w:val="20"/>
          <w:lang w:val="es-ES" w:eastAsia="es-ES"/>
        </w:rPr>
        <w:t>os oper</w:t>
      </w:r>
      <w:r w:rsidR="00A42F83">
        <w:rPr>
          <w:bCs/>
          <w:color w:val="auto"/>
          <w:kern w:val="32"/>
          <w:sz w:val="20"/>
          <w:szCs w:val="20"/>
          <w:lang w:val="es-ES" w:eastAsia="es-ES"/>
        </w:rPr>
        <w:t>adores de verificación captura</w:t>
      </w:r>
      <w:r w:rsidRPr="00A81E7D">
        <w:rPr>
          <w:bCs/>
          <w:color w:val="auto"/>
          <w:kern w:val="32"/>
          <w:sz w:val="20"/>
          <w:szCs w:val="20"/>
          <w:lang w:val="es-ES" w:eastAsia="es-ES"/>
        </w:rPr>
        <w:t>n el dictamen en el módulo correspondiente</w:t>
      </w:r>
      <w:r w:rsidR="00A42F83">
        <w:rPr>
          <w:bCs/>
          <w:color w:val="auto"/>
          <w:kern w:val="32"/>
          <w:sz w:val="20"/>
          <w:szCs w:val="20"/>
          <w:lang w:val="es-ES" w:eastAsia="es-ES"/>
        </w:rPr>
        <w:t xml:space="preserve"> del sistema de pautas y firma</w:t>
      </w:r>
      <w:r w:rsidRPr="00A81E7D">
        <w:rPr>
          <w:bCs/>
          <w:color w:val="auto"/>
          <w:kern w:val="32"/>
          <w:sz w:val="20"/>
          <w:szCs w:val="20"/>
          <w:lang w:val="es-ES" w:eastAsia="es-ES"/>
        </w:rPr>
        <w:t>n electrónicamente el dictamen técnico, para que se libere el siguiente módulo del sistema.</w:t>
      </w:r>
    </w:p>
    <w:p w:rsidR="009928E8" w:rsidRDefault="009928E8" w:rsidP="00A81E7D">
      <w:pPr>
        <w:pStyle w:val="Default"/>
        <w:spacing w:line="276" w:lineRule="auto"/>
        <w:jc w:val="both"/>
        <w:rPr>
          <w:bCs/>
          <w:color w:val="auto"/>
          <w:kern w:val="32"/>
          <w:sz w:val="20"/>
          <w:szCs w:val="20"/>
          <w:lang w:val="es-ES" w:eastAsia="es-ES"/>
        </w:rPr>
      </w:pPr>
    </w:p>
    <w:p w:rsidR="00A42F83" w:rsidRDefault="00A42F83" w:rsidP="00A42F83">
      <w:pPr>
        <w:pStyle w:val="Default"/>
        <w:spacing w:line="276" w:lineRule="auto"/>
        <w:jc w:val="both"/>
        <w:rPr>
          <w:bCs/>
          <w:color w:val="auto"/>
          <w:kern w:val="32"/>
          <w:sz w:val="20"/>
          <w:szCs w:val="20"/>
          <w:lang w:val="es-ES" w:eastAsia="es-ES"/>
        </w:rPr>
      </w:pPr>
      <w:r>
        <w:rPr>
          <w:bCs/>
          <w:color w:val="auto"/>
          <w:kern w:val="32"/>
          <w:sz w:val="20"/>
          <w:szCs w:val="20"/>
          <w:lang w:val="es-ES" w:eastAsia="es-ES"/>
        </w:rPr>
        <w:t>La implementación de Quality Check tiene consideraciones especiales que se analizan con UNICOM, a partir de lo cual se realizará la investigación de mercado. Se tomarán en consideración, entre otros, los siguientes elementos:</w:t>
      </w:r>
    </w:p>
    <w:p w:rsidR="00217CC9" w:rsidRDefault="00217CC9" w:rsidP="00A81E7D">
      <w:pPr>
        <w:pStyle w:val="Default"/>
        <w:spacing w:line="276" w:lineRule="auto"/>
        <w:jc w:val="both"/>
        <w:rPr>
          <w:bCs/>
          <w:color w:val="auto"/>
          <w:kern w:val="32"/>
          <w:sz w:val="20"/>
          <w:szCs w:val="20"/>
          <w:lang w:val="es-ES" w:eastAsia="es-ES"/>
        </w:rPr>
      </w:pPr>
    </w:p>
    <w:p w:rsidR="00217CC9" w:rsidRDefault="00217CC9" w:rsidP="00217CC9">
      <w:pPr>
        <w:pStyle w:val="Default"/>
        <w:numPr>
          <w:ilvl w:val="0"/>
          <w:numId w:val="7"/>
        </w:numPr>
        <w:spacing w:line="276" w:lineRule="auto"/>
        <w:jc w:val="both"/>
        <w:rPr>
          <w:bCs/>
          <w:color w:val="auto"/>
          <w:kern w:val="32"/>
          <w:sz w:val="20"/>
          <w:szCs w:val="20"/>
          <w:lang w:val="es-ES" w:eastAsia="es-ES"/>
        </w:rPr>
      </w:pPr>
      <w:r>
        <w:rPr>
          <w:bCs/>
          <w:color w:val="auto"/>
          <w:kern w:val="32"/>
          <w:sz w:val="20"/>
          <w:szCs w:val="20"/>
          <w:lang w:val="es-ES" w:eastAsia="es-ES"/>
        </w:rPr>
        <w:t>Capacidad de ancho de banda en la Red INE;</w:t>
      </w:r>
    </w:p>
    <w:p w:rsidR="00217CC9" w:rsidRDefault="00217CC9" w:rsidP="00217CC9">
      <w:pPr>
        <w:pStyle w:val="Default"/>
        <w:numPr>
          <w:ilvl w:val="0"/>
          <w:numId w:val="7"/>
        </w:numPr>
        <w:spacing w:line="276" w:lineRule="auto"/>
        <w:jc w:val="both"/>
        <w:rPr>
          <w:bCs/>
          <w:color w:val="auto"/>
          <w:kern w:val="32"/>
          <w:sz w:val="20"/>
          <w:szCs w:val="20"/>
          <w:lang w:val="es-ES" w:eastAsia="es-ES"/>
        </w:rPr>
      </w:pPr>
      <w:r>
        <w:rPr>
          <w:bCs/>
          <w:color w:val="auto"/>
          <w:kern w:val="32"/>
          <w:sz w:val="20"/>
          <w:szCs w:val="20"/>
          <w:lang w:val="es-ES" w:eastAsia="es-ES"/>
        </w:rPr>
        <w:t>Uso colaborativo de licencias de software para equipos de edición No Lineal;</w:t>
      </w:r>
    </w:p>
    <w:p w:rsidR="00217CC9" w:rsidRDefault="00217CC9" w:rsidP="00217CC9">
      <w:pPr>
        <w:pStyle w:val="Default"/>
        <w:numPr>
          <w:ilvl w:val="0"/>
          <w:numId w:val="7"/>
        </w:numPr>
        <w:spacing w:line="276" w:lineRule="auto"/>
        <w:jc w:val="both"/>
        <w:rPr>
          <w:bCs/>
          <w:color w:val="auto"/>
          <w:kern w:val="32"/>
          <w:sz w:val="20"/>
          <w:szCs w:val="20"/>
          <w:lang w:val="es-ES" w:eastAsia="es-ES"/>
        </w:rPr>
      </w:pPr>
      <w:r>
        <w:rPr>
          <w:bCs/>
          <w:color w:val="auto"/>
          <w:kern w:val="32"/>
          <w:sz w:val="20"/>
          <w:szCs w:val="20"/>
          <w:lang w:val="es-ES" w:eastAsia="es-ES"/>
        </w:rPr>
        <w:t>Configuración de servicio de correo electrónico con la solución de QC en nube para notificación de pre-</w:t>
      </w:r>
      <w:r w:rsidR="00951B14">
        <w:rPr>
          <w:bCs/>
          <w:color w:val="auto"/>
          <w:kern w:val="32"/>
          <w:sz w:val="20"/>
          <w:szCs w:val="20"/>
          <w:lang w:val="es-ES" w:eastAsia="es-ES"/>
        </w:rPr>
        <w:t>dictámenes</w:t>
      </w:r>
      <w:r w:rsidR="00A42F83">
        <w:rPr>
          <w:bCs/>
          <w:color w:val="auto"/>
          <w:kern w:val="32"/>
          <w:sz w:val="20"/>
          <w:szCs w:val="20"/>
          <w:lang w:val="es-ES" w:eastAsia="es-ES"/>
        </w:rPr>
        <w:t>.</w:t>
      </w:r>
    </w:p>
    <w:p w:rsidR="00217CC9" w:rsidRDefault="00217CC9" w:rsidP="00A81E7D">
      <w:pPr>
        <w:pStyle w:val="Default"/>
        <w:spacing w:line="276" w:lineRule="auto"/>
        <w:jc w:val="both"/>
        <w:rPr>
          <w:bCs/>
          <w:color w:val="auto"/>
          <w:kern w:val="32"/>
          <w:sz w:val="20"/>
          <w:szCs w:val="20"/>
          <w:lang w:val="es-ES" w:eastAsia="es-ES"/>
        </w:rPr>
      </w:pPr>
    </w:p>
    <w:p w:rsidR="00D76E62" w:rsidRPr="00A81E7D" w:rsidRDefault="00DD2F85" w:rsidP="00E84280">
      <w:pPr>
        <w:tabs>
          <w:tab w:val="left" w:pos="2295"/>
        </w:tabs>
        <w:spacing w:line="276" w:lineRule="auto"/>
        <w:rPr>
          <w:rFonts w:cs="Arial"/>
        </w:rPr>
      </w:pPr>
      <w:r>
        <w:rPr>
          <w:rFonts w:cs="Arial"/>
          <w:szCs w:val="20"/>
        </w:rPr>
        <w:t xml:space="preserve">El resultado de la investigación de mercado para la adquisición del </w:t>
      </w:r>
      <w:r w:rsidR="00A42F83">
        <w:rPr>
          <w:rFonts w:cs="Arial"/>
          <w:i/>
          <w:szCs w:val="20"/>
        </w:rPr>
        <w:t>up</w:t>
      </w:r>
      <w:r w:rsidRPr="00916C30">
        <w:rPr>
          <w:rFonts w:cs="Arial"/>
          <w:i/>
          <w:szCs w:val="20"/>
        </w:rPr>
        <w:t>grade</w:t>
      </w:r>
      <w:r w:rsidR="00680DD0">
        <w:rPr>
          <w:rFonts w:cs="Arial"/>
          <w:bCs/>
          <w:kern w:val="32"/>
          <w:szCs w:val="20"/>
        </w:rPr>
        <w:t xml:space="preserve"> del licenciamiento, </w:t>
      </w:r>
      <w:r>
        <w:rPr>
          <w:rFonts w:cs="Arial"/>
          <w:szCs w:val="20"/>
        </w:rPr>
        <w:t>estará</w:t>
      </w:r>
      <w:r w:rsidR="00A42F83">
        <w:rPr>
          <w:rFonts w:cs="Arial"/>
          <w:szCs w:val="20"/>
        </w:rPr>
        <w:t xml:space="preserve"> listo</w:t>
      </w:r>
      <w:r w:rsidR="00217CC9">
        <w:rPr>
          <w:rFonts w:cs="Arial"/>
          <w:szCs w:val="20"/>
        </w:rPr>
        <w:t xml:space="preserve"> a finales</w:t>
      </w:r>
      <w:r w:rsidR="00E84280">
        <w:rPr>
          <w:rFonts w:cs="Arial"/>
          <w:szCs w:val="20"/>
        </w:rPr>
        <w:t xml:space="preserve"> del presente año.</w:t>
      </w:r>
    </w:p>
    <w:sectPr w:rsidR="00D76E62" w:rsidRPr="00A81E7D" w:rsidSect="00A81E7D">
      <w:footerReference w:type="default" r:id="rId24"/>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F98" w:rsidRDefault="005E5F98" w:rsidP="00336506">
      <w:pPr>
        <w:spacing w:before="0" w:after="0" w:line="240" w:lineRule="auto"/>
      </w:pPr>
      <w:r>
        <w:separator/>
      </w:r>
    </w:p>
  </w:endnote>
  <w:endnote w:type="continuationSeparator" w:id="0">
    <w:p w:rsidR="005E5F98" w:rsidRDefault="005E5F98" w:rsidP="003365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4694804"/>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rsidR="00955331" w:rsidRPr="00336506" w:rsidRDefault="00955331" w:rsidP="00336506">
            <w:pPr>
              <w:pStyle w:val="Piedepgina"/>
              <w:jc w:val="center"/>
              <w:rPr>
                <w:sz w:val="18"/>
                <w:szCs w:val="18"/>
              </w:rPr>
            </w:pPr>
            <w:r w:rsidRPr="00336506">
              <w:rPr>
                <w:sz w:val="18"/>
                <w:szCs w:val="18"/>
              </w:rPr>
              <w:t xml:space="preserve">Página </w:t>
            </w:r>
            <w:r w:rsidRPr="00336506">
              <w:rPr>
                <w:b/>
                <w:bCs/>
                <w:sz w:val="18"/>
                <w:szCs w:val="18"/>
              </w:rPr>
              <w:fldChar w:fldCharType="begin"/>
            </w:r>
            <w:r w:rsidRPr="00336506">
              <w:rPr>
                <w:b/>
                <w:bCs/>
                <w:sz w:val="18"/>
                <w:szCs w:val="18"/>
              </w:rPr>
              <w:instrText>PAGE</w:instrText>
            </w:r>
            <w:r w:rsidRPr="00336506">
              <w:rPr>
                <w:b/>
                <w:bCs/>
                <w:sz w:val="18"/>
                <w:szCs w:val="18"/>
              </w:rPr>
              <w:fldChar w:fldCharType="separate"/>
            </w:r>
            <w:r w:rsidR="00966EE1">
              <w:rPr>
                <w:b/>
                <w:bCs/>
                <w:noProof/>
                <w:sz w:val="18"/>
                <w:szCs w:val="18"/>
              </w:rPr>
              <w:t>1</w:t>
            </w:r>
            <w:r w:rsidRPr="00336506">
              <w:rPr>
                <w:b/>
                <w:bCs/>
                <w:sz w:val="18"/>
                <w:szCs w:val="18"/>
              </w:rPr>
              <w:fldChar w:fldCharType="end"/>
            </w:r>
            <w:r w:rsidRPr="00336506">
              <w:rPr>
                <w:sz w:val="18"/>
                <w:szCs w:val="18"/>
              </w:rPr>
              <w:t xml:space="preserve"> de </w:t>
            </w:r>
            <w:r w:rsidRPr="00336506">
              <w:rPr>
                <w:b/>
                <w:bCs/>
                <w:sz w:val="18"/>
                <w:szCs w:val="18"/>
              </w:rPr>
              <w:fldChar w:fldCharType="begin"/>
            </w:r>
            <w:r w:rsidRPr="00336506">
              <w:rPr>
                <w:b/>
                <w:bCs/>
                <w:sz w:val="18"/>
                <w:szCs w:val="18"/>
              </w:rPr>
              <w:instrText>NUMPAGES</w:instrText>
            </w:r>
            <w:r w:rsidRPr="00336506">
              <w:rPr>
                <w:b/>
                <w:bCs/>
                <w:sz w:val="18"/>
                <w:szCs w:val="18"/>
              </w:rPr>
              <w:fldChar w:fldCharType="separate"/>
            </w:r>
            <w:r w:rsidR="00966EE1">
              <w:rPr>
                <w:b/>
                <w:bCs/>
                <w:noProof/>
                <w:sz w:val="18"/>
                <w:szCs w:val="18"/>
              </w:rPr>
              <w:t>13</w:t>
            </w:r>
            <w:r w:rsidRPr="00336506">
              <w:rPr>
                <w:b/>
                <w:bCs/>
                <w:sz w:val="18"/>
                <w:szCs w:val="18"/>
              </w:rPr>
              <w:fldChar w:fldCharType="end"/>
            </w:r>
          </w:p>
        </w:sdtContent>
      </w:sdt>
    </w:sdtContent>
  </w:sdt>
  <w:p w:rsidR="00955331" w:rsidRDefault="009553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F98" w:rsidRDefault="005E5F98" w:rsidP="00336506">
      <w:pPr>
        <w:spacing w:before="0" w:after="0" w:line="240" w:lineRule="auto"/>
      </w:pPr>
      <w:r>
        <w:separator/>
      </w:r>
    </w:p>
  </w:footnote>
  <w:footnote w:type="continuationSeparator" w:id="0">
    <w:p w:rsidR="005E5F98" w:rsidRDefault="005E5F98" w:rsidP="0033650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7D0F"/>
    <w:multiLevelType w:val="hybridMultilevel"/>
    <w:tmpl w:val="E7C657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8917CA"/>
    <w:multiLevelType w:val="multilevel"/>
    <w:tmpl w:val="4B7AFBA6"/>
    <w:lvl w:ilvl="0">
      <w:start w:val="1"/>
      <w:numFmt w:val="decimal"/>
      <w:lvlText w:val="%1."/>
      <w:lvlJc w:val="left"/>
      <w:pPr>
        <w:ind w:left="720" w:hanging="360"/>
      </w:pPr>
      <w:rPr>
        <w:rFonts w:ascii="Arial" w:eastAsia="Times New Roman" w:hAnsi="Arial" w:cs="Arial"/>
        <w:b/>
        <w:color w:val="CC0066"/>
        <w:sz w:val="20"/>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08B21FD"/>
    <w:multiLevelType w:val="hybridMultilevel"/>
    <w:tmpl w:val="4CAEFE32"/>
    <w:lvl w:ilvl="0" w:tplc="080A0001">
      <w:start w:val="1"/>
      <w:numFmt w:val="bullet"/>
      <w:lvlText w:val=""/>
      <w:lvlJc w:val="left"/>
      <w:pPr>
        <w:ind w:left="1080" w:hanging="360"/>
      </w:pPr>
      <w:rPr>
        <w:rFonts w:ascii="Symbol" w:hAnsi="Symbol" w:hint="default"/>
      </w:rPr>
    </w:lvl>
    <w:lvl w:ilvl="1" w:tplc="080A0001">
      <w:start w:val="1"/>
      <w:numFmt w:val="bullet"/>
      <w:lvlText w:val=""/>
      <w:lvlJc w:val="left"/>
      <w:pPr>
        <w:ind w:left="1800" w:hanging="360"/>
      </w:pPr>
      <w:rPr>
        <w:rFonts w:ascii="Symbol" w:hAnsi="Symbol" w:hint="default"/>
      </w:r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2DD87BA3"/>
    <w:multiLevelType w:val="multilevel"/>
    <w:tmpl w:val="31E0C88A"/>
    <w:lvl w:ilvl="0">
      <w:start w:val="1"/>
      <w:numFmt w:val="decimal"/>
      <w:lvlText w:val="%1."/>
      <w:lvlJc w:val="left"/>
      <w:pPr>
        <w:ind w:left="720" w:hanging="360"/>
      </w:pPr>
      <w:rPr>
        <w:rFonts w:hint="default"/>
        <w:b/>
        <w:color w:val="CC006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E756959"/>
    <w:multiLevelType w:val="hybridMultilevel"/>
    <w:tmpl w:val="9920CE6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26C0F56"/>
    <w:multiLevelType w:val="hybridMultilevel"/>
    <w:tmpl w:val="2EEEBA0C"/>
    <w:lvl w:ilvl="0" w:tplc="07EE8E5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3947E72"/>
    <w:multiLevelType w:val="hybridMultilevel"/>
    <w:tmpl w:val="76AAD5C0"/>
    <w:lvl w:ilvl="0" w:tplc="08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30D5538"/>
    <w:multiLevelType w:val="multilevel"/>
    <w:tmpl w:val="B36CD3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8741E1A"/>
    <w:multiLevelType w:val="hybridMultilevel"/>
    <w:tmpl w:val="AB625E34"/>
    <w:lvl w:ilvl="0" w:tplc="6FD01270">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5DBD662E"/>
    <w:multiLevelType w:val="multilevel"/>
    <w:tmpl w:val="4B7AFBA6"/>
    <w:lvl w:ilvl="0">
      <w:start w:val="1"/>
      <w:numFmt w:val="decimal"/>
      <w:lvlText w:val="%1."/>
      <w:lvlJc w:val="left"/>
      <w:pPr>
        <w:ind w:left="720" w:hanging="360"/>
      </w:pPr>
      <w:rPr>
        <w:rFonts w:ascii="Arial" w:eastAsia="Times New Roman" w:hAnsi="Arial" w:cs="Arial"/>
        <w:b/>
        <w:color w:val="CC0066"/>
        <w:sz w:val="20"/>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9094176"/>
    <w:multiLevelType w:val="hybridMultilevel"/>
    <w:tmpl w:val="15049160"/>
    <w:lvl w:ilvl="0" w:tplc="018A628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3DD236B"/>
    <w:multiLevelType w:val="multilevel"/>
    <w:tmpl w:val="C40EE1B8"/>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1"/>
  </w:num>
  <w:num w:numId="2">
    <w:abstractNumId w:val="8"/>
  </w:num>
  <w:num w:numId="3">
    <w:abstractNumId w:val="1"/>
  </w:num>
  <w:num w:numId="4">
    <w:abstractNumId w:val="4"/>
  </w:num>
  <w:num w:numId="5">
    <w:abstractNumId w:val="2"/>
  </w:num>
  <w:num w:numId="6">
    <w:abstractNumId w:val="7"/>
  </w:num>
  <w:num w:numId="7">
    <w:abstractNumId w:val="0"/>
  </w:num>
  <w:num w:numId="8">
    <w:abstractNumId w:val="3"/>
  </w:num>
  <w:num w:numId="9">
    <w:abstractNumId w:val="9"/>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7D"/>
    <w:rsid w:val="00087690"/>
    <w:rsid w:val="00087825"/>
    <w:rsid w:val="0009775C"/>
    <w:rsid w:val="00097A6F"/>
    <w:rsid w:val="000A2DD0"/>
    <w:rsid w:val="000F260B"/>
    <w:rsid w:val="00103FE0"/>
    <w:rsid w:val="00105ABA"/>
    <w:rsid w:val="00162FE9"/>
    <w:rsid w:val="00174715"/>
    <w:rsid w:val="00197F27"/>
    <w:rsid w:val="001B397A"/>
    <w:rsid w:val="001B751C"/>
    <w:rsid w:val="002048BA"/>
    <w:rsid w:val="00217CC9"/>
    <w:rsid w:val="002220C5"/>
    <w:rsid w:val="00232DBF"/>
    <w:rsid w:val="002A07D9"/>
    <w:rsid w:val="002E716A"/>
    <w:rsid w:val="002F207E"/>
    <w:rsid w:val="0030117F"/>
    <w:rsid w:val="00336506"/>
    <w:rsid w:val="0036298D"/>
    <w:rsid w:val="00363C23"/>
    <w:rsid w:val="00376952"/>
    <w:rsid w:val="00382015"/>
    <w:rsid w:val="003B3260"/>
    <w:rsid w:val="003B7000"/>
    <w:rsid w:val="003C019B"/>
    <w:rsid w:val="003C530B"/>
    <w:rsid w:val="003E0907"/>
    <w:rsid w:val="003F306A"/>
    <w:rsid w:val="004150D7"/>
    <w:rsid w:val="00442549"/>
    <w:rsid w:val="004571D6"/>
    <w:rsid w:val="00471A66"/>
    <w:rsid w:val="0047437B"/>
    <w:rsid w:val="004B42A8"/>
    <w:rsid w:val="004C3B06"/>
    <w:rsid w:val="004D44E3"/>
    <w:rsid w:val="0052326D"/>
    <w:rsid w:val="005337E8"/>
    <w:rsid w:val="005429E9"/>
    <w:rsid w:val="005E1732"/>
    <w:rsid w:val="005E5F98"/>
    <w:rsid w:val="00603B5B"/>
    <w:rsid w:val="006156FA"/>
    <w:rsid w:val="00661A29"/>
    <w:rsid w:val="00667831"/>
    <w:rsid w:val="00677C5D"/>
    <w:rsid w:val="00680DD0"/>
    <w:rsid w:val="006836D8"/>
    <w:rsid w:val="006A42E5"/>
    <w:rsid w:val="006A6FDC"/>
    <w:rsid w:val="006F2DC3"/>
    <w:rsid w:val="00716245"/>
    <w:rsid w:val="00721D4F"/>
    <w:rsid w:val="00735BA9"/>
    <w:rsid w:val="007405B7"/>
    <w:rsid w:val="00745103"/>
    <w:rsid w:val="007A5D8C"/>
    <w:rsid w:val="007A7990"/>
    <w:rsid w:val="007B708B"/>
    <w:rsid w:val="007F51ED"/>
    <w:rsid w:val="007F61E4"/>
    <w:rsid w:val="0083176E"/>
    <w:rsid w:val="008A0DE6"/>
    <w:rsid w:val="008D3893"/>
    <w:rsid w:val="008D4F16"/>
    <w:rsid w:val="008E1BCE"/>
    <w:rsid w:val="008F2320"/>
    <w:rsid w:val="008F2538"/>
    <w:rsid w:val="0090540C"/>
    <w:rsid w:val="00907489"/>
    <w:rsid w:val="00916C30"/>
    <w:rsid w:val="00951B14"/>
    <w:rsid w:val="00955331"/>
    <w:rsid w:val="00963E2A"/>
    <w:rsid w:val="00966EE1"/>
    <w:rsid w:val="00972C13"/>
    <w:rsid w:val="0098067E"/>
    <w:rsid w:val="00980C6D"/>
    <w:rsid w:val="00987EBD"/>
    <w:rsid w:val="009928E8"/>
    <w:rsid w:val="009A6EB3"/>
    <w:rsid w:val="009D2625"/>
    <w:rsid w:val="00A27680"/>
    <w:rsid w:val="00A27FE7"/>
    <w:rsid w:val="00A42F83"/>
    <w:rsid w:val="00A736A4"/>
    <w:rsid w:val="00A81E7D"/>
    <w:rsid w:val="00AA1147"/>
    <w:rsid w:val="00AA1D5C"/>
    <w:rsid w:val="00AD1718"/>
    <w:rsid w:val="00AF61F8"/>
    <w:rsid w:val="00B03398"/>
    <w:rsid w:val="00B15911"/>
    <w:rsid w:val="00B25946"/>
    <w:rsid w:val="00B66160"/>
    <w:rsid w:val="00BB5E3B"/>
    <w:rsid w:val="00BD001B"/>
    <w:rsid w:val="00BD2577"/>
    <w:rsid w:val="00BD6E06"/>
    <w:rsid w:val="00BF5D4B"/>
    <w:rsid w:val="00C05B57"/>
    <w:rsid w:val="00C610D8"/>
    <w:rsid w:val="00C83765"/>
    <w:rsid w:val="00CC55A2"/>
    <w:rsid w:val="00CC6A4C"/>
    <w:rsid w:val="00CD01D5"/>
    <w:rsid w:val="00CE1442"/>
    <w:rsid w:val="00CF143C"/>
    <w:rsid w:val="00CF5BCC"/>
    <w:rsid w:val="00D0335D"/>
    <w:rsid w:val="00D52ED7"/>
    <w:rsid w:val="00D6081F"/>
    <w:rsid w:val="00D76E62"/>
    <w:rsid w:val="00DA7722"/>
    <w:rsid w:val="00DB13BB"/>
    <w:rsid w:val="00DD2F85"/>
    <w:rsid w:val="00DD5F25"/>
    <w:rsid w:val="00E015D6"/>
    <w:rsid w:val="00E23CD9"/>
    <w:rsid w:val="00E50623"/>
    <w:rsid w:val="00E74420"/>
    <w:rsid w:val="00E768E7"/>
    <w:rsid w:val="00E84280"/>
    <w:rsid w:val="00E97149"/>
    <w:rsid w:val="00EA25F6"/>
    <w:rsid w:val="00EB3C0C"/>
    <w:rsid w:val="00EC0FF3"/>
    <w:rsid w:val="00EC20F9"/>
    <w:rsid w:val="00ED076C"/>
    <w:rsid w:val="00EF3F53"/>
    <w:rsid w:val="00F12D37"/>
    <w:rsid w:val="00F244E4"/>
    <w:rsid w:val="00F45511"/>
    <w:rsid w:val="00F4693F"/>
    <w:rsid w:val="00F60060"/>
    <w:rsid w:val="00FF63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AF6E9-AF2F-43BF-BD78-FB6D11E8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E7D"/>
    <w:pPr>
      <w:spacing w:before="60" w:after="60" w:line="288" w:lineRule="auto"/>
      <w:jc w:val="both"/>
    </w:pPr>
    <w:rPr>
      <w:rFonts w:ascii="Arial" w:eastAsia="Times New Roman" w:hAnsi="Arial" w:cs="Times New Roman"/>
      <w:sz w:val="20"/>
      <w:szCs w:val="24"/>
      <w:lang w:val="es-ES" w:eastAsia="es-ES"/>
    </w:rPr>
  </w:style>
  <w:style w:type="paragraph" w:styleId="Ttulo1">
    <w:name w:val="heading 1"/>
    <w:basedOn w:val="Normal"/>
    <w:next w:val="Normal"/>
    <w:link w:val="Ttulo1Car"/>
    <w:qFormat/>
    <w:rsid w:val="00A81E7D"/>
    <w:pPr>
      <w:keepNext/>
      <w:numPr>
        <w:numId w:val="1"/>
      </w:numPr>
      <w:spacing w:before="360" w:after="240"/>
      <w:outlineLvl w:val="0"/>
    </w:pPr>
    <w:rPr>
      <w:rFonts w:cs="Arial"/>
      <w:b/>
      <w:bCs/>
      <w:kern w:val="32"/>
      <w:sz w:val="36"/>
      <w:szCs w:val="32"/>
    </w:rPr>
  </w:style>
  <w:style w:type="paragraph" w:styleId="Ttulo2">
    <w:name w:val="heading 2"/>
    <w:basedOn w:val="Normal"/>
    <w:next w:val="Normal"/>
    <w:link w:val="Ttulo2Car"/>
    <w:qFormat/>
    <w:rsid w:val="00A81E7D"/>
    <w:pPr>
      <w:keepNext/>
      <w:numPr>
        <w:ilvl w:val="1"/>
        <w:numId w:val="1"/>
      </w:numPr>
      <w:spacing w:before="180" w:after="120"/>
      <w:outlineLvl w:val="1"/>
    </w:pPr>
    <w:rPr>
      <w:rFonts w:cs="Arial"/>
      <w:b/>
      <w:bCs/>
      <w:iCs/>
      <w:szCs w:val="28"/>
    </w:rPr>
  </w:style>
  <w:style w:type="paragraph" w:styleId="Ttulo3">
    <w:name w:val="heading 3"/>
    <w:basedOn w:val="Normal"/>
    <w:next w:val="Normal"/>
    <w:link w:val="Ttulo3Car"/>
    <w:qFormat/>
    <w:rsid w:val="00A81E7D"/>
    <w:pPr>
      <w:keepNext/>
      <w:numPr>
        <w:ilvl w:val="2"/>
        <w:numId w:val="1"/>
      </w:numPr>
      <w:spacing w:before="240"/>
      <w:jc w:val="right"/>
      <w:outlineLvl w:val="2"/>
    </w:pPr>
    <w:rPr>
      <w:rFonts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E7D"/>
    <w:rPr>
      <w:rFonts w:ascii="Arial" w:eastAsia="Times New Roman" w:hAnsi="Arial" w:cs="Arial"/>
      <w:b/>
      <w:bCs/>
      <w:kern w:val="32"/>
      <w:sz w:val="36"/>
      <w:szCs w:val="32"/>
      <w:lang w:val="es-ES" w:eastAsia="es-ES"/>
    </w:rPr>
  </w:style>
  <w:style w:type="character" w:customStyle="1" w:styleId="Ttulo2Car">
    <w:name w:val="Título 2 Car"/>
    <w:basedOn w:val="Fuentedeprrafopredeter"/>
    <w:link w:val="Ttulo2"/>
    <w:rsid w:val="00A81E7D"/>
    <w:rPr>
      <w:rFonts w:ascii="Arial" w:eastAsia="Times New Roman" w:hAnsi="Arial" w:cs="Arial"/>
      <w:b/>
      <w:bCs/>
      <w:iCs/>
      <w:sz w:val="20"/>
      <w:szCs w:val="28"/>
      <w:lang w:val="es-ES" w:eastAsia="es-ES"/>
    </w:rPr>
  </w:style>
  <w:style w:type="character" w:customStyle="1" w:styleId="Ttulo3Car">
    <w:name w:val="Título 3 Car"/>
    <w:basedOn w:val="Fuentedeprrafopredeter"/>
    <w:link w:val="Ttulo3"/>
    <w:rsid w:val="00A81E7D"/>
    <w:rPr>
      <w:rFonts w:ascii="Arial" w:eastAsia="Times New Roman" w:hAnsi="Arial" w:cs="Arial"/>
      <w:b/>
      <w:bCs/>
      <w:sz w:val="20"/>
      <w:szCs w:val="24"/>
      <w:lang w:val="es-ES" w:eastAsia="es-ES"/>
    </w:rPr>
  </w:style>
  <w:style w:type="character" w:styleId="Hipervnculo">
    <w:name w:val="Hyperlink"/>
    <w:basedOn w:val="Fuentedeprrafopredeter"/>
    <w:uiPriority w:val="99"/>
    <w:rsid w:val="00A81E7D"/>
    <w:rPr>
      <w:color w:val="0000FF"/>
      <w:u w:val="single"/>
    </w:rPr>
  </w:style>
  <w:style w:type="paragraph" w:customStyle="1" w:styleId="EstiloTtulo1Antes6ptoDespus3ptoInterlineadoMn">
    <w:name w:val="Estilo Título 1 + Antes:  6 pto Después:  3 pto Interlineado:  Mín..."/>
    <w:basedOn w:val="Ttulo1"/>
    <w:rsid w:val="00A81E7D"/>
    <w:pPr>
      <w:spacing w:before="240" w:after="180" w:line="240" w:lineRule="atLeast"/>
    </w:pPr>
    <w:rPr>
      <w:rFonts w:cs="Times New Roman"/>
      <w:sz w:val="24"/>
      <w:szCs w:val="20"/>
    </w:rPr>
  </w:style>
  <w:style w:type="paragraph" w:styleId="Sinespaciado">
    <w:name w:val="No Spacing"/>
    <w:link w:val="SinespaciadoCar"/>
    <w:uiPriority w:val="1"/>
    <w:qFormat/>
    <w:rsid w:val="00A81E7D"/>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A81E7D"/>
    <w:rPr>
      <w:rFonts w:eastAsiaTheme="minorEastAsia"/>
      <w:lang w:eastAsia="es-MX"/>
    </w:rPr>
  </w:style>
  <w:style w:type="paragraph" w:styleId="Descripcin">
    <w:name w:val="caption"/>
    <w:basedOn w:val="Normal"/>
    <w:next w:val="Normal"/>
    <w:uiPriority w:val="35"/>
    <w:unhideWhenUsed/>
    <w:qFormat/>
    <w:rsid w:val="00A81E7D"/>
    <w:pPr>
      <w:spacing w:before="0" w:after="200" w:line="240" w:lineRule="auto"/>
    </w:pPr>
    <w:rPr>
      <w:i/>
      <w:iCs/>
      <w:color w:val="44546A" w:themeColor="text2"/>
      <w:sz w:val="18"/>
      <w:szCs w:val="18"/>
    </w:rPr>
  </w:style>
  <w:style w:type="paragraph" w:styleId="Prrafodelista">
    <w:name w:val="List Paragraph"/>
    <w:basedOn w:val="Normal"/>
    <w:link w:val="PrrafodelistaCar"/>
    <w:uiPriority w:val="34"/>
    <w:qFormat/>
    <w:rsid w:val="00A81E7D"/>
    <w:pPr>
      <w:ind w:left="720"/>
      <w:contextualSpacing/>
    </w:pPr>
  </w:style>
  <w:style w:type="paragraph" w:styleId="HTMLconformatoprevio">
    <w:name w:val="HTML Preformatted"/>
    <w:basedOn w:val="Normal"/>
    <w:link w:val="HTMLconformatoprevioCar"/>
    <w:uiPriority w:val="99"/>
    <w:unhideWhenUsed/>
    <w:rsid w:val="00A8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Cs w:val="20"/>
      <w:lang w:val="es-MX" w:eastAsia="es-MX"/>
    </w:rPr>
  </w:style>
  <w:style w:type="character" w:customStyle="1" w:styleId="HTMLconformatoprevioCar">
    <w:name w:val="HTML con formato previo Car"/>
    <w:basedOn w:val="Fuentedeprrafopredeter"/>
    <w:link w:val="HTMLconformatoprevio"/>
    <w:uiPriority w:val="99"/>
    <w:rsid w:val="00A81E7D"/>
    <w:rPr>
      <w:rFonts w:ascii="Courier New" w:eastAsia="Times New Roman" w:hAnsi="Courier New" w:cs="Courier New"/>
      <w:sz w:val="20"/>
      <w:szCs w:val="20"/>
      <w:lang w:eastAsia="es-MX"/>
    </w:rPr>
  </w:style>
  <w:style w:type="character" w:customStyle="1" w:styleId="PrrafodelistaCar">
    <w:name w:val="Párrafo de lista Car"/>
    <w:basedOn w:val="Fuentedeprrafopredeter"/>
    <w:link w:val="Prrafodelista"/>
    <w:uiPriority w:val="34"/>
    <w:rsid w:val="00A81E7D"/>
    <w:rPr>
      <w:rFonts w:ascii="Arial" w:eastAsia="Times New Roman" w:hAnsi="Arial" w:cs="Times New Roman"/>
      <w:sz w:val="20"/>
      <w:szCs w:val="24"/>
      <w:lang w:val="es-ES" w:eastAsia="es-ES"/>
    </w:rPr>
  </w:style>
  <w:style w:type="table" w:styleId="Tablaconcuadrcula">
    <w:name w:val="Table Grid"/>
    <w:basedOn w:val="Tablanormal"/>
    <w:uiPriority w:val="39"/>
    <w:rsid w:val="00A8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1E7D"/>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Refdecomentario">
    <w:name w:val="annotation reference"/>
    <w:basedOn w:val="Fuentedeprrafopredeter"/>
    <w:uiPriority w:val="99"/>
    <w:semiHidden/>
    <w:unhideWhenUsed/>
    <w:rsid w:val="007405B7"/>
    <w:rPr>
      <w:sz w:val="16"/>
      <w:szCs w:val="16"/>
    </w:rPr>
  </w:style>
  <w:style w:type="paragraph" w:styleId="Textocomentario">
    <w:name w:val="annotation text"/>
    <w:basedOn w:val="Normal"/>
    <w:link w:val="TextocomentarioCar"/>
    <w:uiPriority w:val="99"/>
    <w:semiHidden/>
    <w:unhideWhenUsed/>
    <w:rsid w:val="007405B7"/>
    <w:pPr>
      <w:spacing w:line="240" w:lineRule="auto"/>
    </w:pPr>
    <w:rPr>
      <w:szCs w:val="20"/>
    </w:rPr>
  </w:style>
  <w:style w:type="character" w:customStyle="1" w:styleId="TextocomentarioCar">
    <w:name w:val="Texto comentario Car"/>
    <w:basedOn w:val="Fuentedeprrafopredeter"/>
    <w:link w:val="Textocomentario"/>
    <w:uiPriority w:val="99"/>
    <w:semiHidden/>
    <w:rsid w:val="007405B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405B7"/>
    <w:rPr>
      <w:b/>
      <w:bCs/>
    </w:rPr>
  </w:style>
  <w:style w:type="character" w:customStyle="1" w:styleId="AsuntodelcomentarioCar">
    <w:name w:val="Asunto del comentario Car"/>
    <w:basedOn w:val="TextocomentarioCar"/>
    <w:link w:val="Asuntodelcomentario"/>
    <w:uiPriority w:val="99"/>
    <w:semiHidden/>
    <w:rsid w:val="007405B7"/>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semiHidden/>
    <w:unhideWhenUsed/>
    <w:rsid w:val="007405B7"/>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05B7"/>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336506"/>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336506"/>
    <w:rPr>
      <w:rFonts w:ascii="Arial" w:eastAsia="Times New Roman" w:hAnsi="Arial" w:cs="Times New Roman"/>
      <w:sz w:val="20"/>
      <w:szCs w:val="24"/>
      <w:lang w:val="es-ES" w:eastAsia="es-ES"/>
    </w:rPr>
  </w:style>
  <w:style w:type="paragraph" w:styleId="Piedepgina">
    <w:name w:val="footer"/>
    <w:basedOn w:val="Normal"/>
    <w:link w:val="PiedepginaCar"/>
    <w:uiPriority w:val="99"/>
    <w:unhideWhenUsed/>
    <w:rsid w:val="00336506"/>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336506"/>
    <w:rPr>
      <w:rFonts w:ascii="Arial" w:eastAsia="Times New Roman" w:hAnsi="Arial" w:cs="Times New Roman"/>
      <w:sz w:val="20"/>
      <w:szCs w:val="24"/>
      <w:lang w:val="es-ES" w:eastAsia="es-ES"/>
    </w:rPr>
  </w:style>
  <w:style w:type="paragraph" w:styleId="Revisin">
    <w:name w:val="Revision"/>
    <w:hidden/>
    <w:uiPriority w:val="99"/>
    <w:semiHidden/>
    <w:rsid w:val="00E74420"/>
    <w:pPr>
      <w:spacing w:after="0" w:line="240" w:lineRule="auto"/>
    </w:pPr>
    <w:rPr>
      <w:rFonts w:ascii="Arial" w:eastAsia="Times New Roman" w:hAnsi="Arial" w:cs="Times New Roman"/>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png"/><Relationship Id="rId10" Type="http://schemas.openxmlformats.org/officeDocument/2006/relationships/hyperlink" Target="mailto:127.0.0.1@9000" TargetMode="External"/><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29221-B48C-45F2-A8E7-6D02579A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3115</Words>
  <Characters>17137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PICHARDO MONTERO DANIEL ALEJANDRO</dc:creator>
  <cp:keywords/>
  <dc:description/>
  <cp:lastModifiedBy>HERRERA RENDON JOCELYN MARIA</cp:lastModifiedBy>
  <cp:revision>2</cp:revision>
  <dcterms:created xsi:type="dcterms:W3CDTF">2018-09-03T18:28:00Z</dcterms:created>
  <dcterms:modified xsi:type="dcterms:W3CDTF">2018-09-03T18:28:00Z</dcterms:modified>
</cp:coreProperties>
</file>