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01055" w14:textId="6A0320C6" w:rsidR="00994AF9" w:rsidRPr="00D11206" w:rsidRDefault="003F00A0" w:rsidP="00D11206">
      <w:pPr>
        <w:spacing w:line="360" w:lineRule="auto"/>
        <w:jc w:val="both"/>
        <w:rPr>
          <w:rFonts w:ascii="Arial" w:hAnsi="Arial" w:cs="Arial"/>
          <w:b/>
        </w:rPr>
      </w:pPr>
      <w:r w:rsidRPr="00D11206">
        <w:rPr>
          <w:rFonts w:ascii="Arial" w:hAnsi="Arial" w:cs="Arial"/>
          <w:b/>
        </w:rPr>
        <w:t xml:space="preserve">CONVENIO DE </w:t>
      </w:r>
      <w:bookmarkStart w:id="0" w:name="LPHit1"/>
      <w:bookmarkEnd w:id="0"/>
      <w:r w:rsidR="00EE50FD">
        <w:rPr>
          <w:rFonts w:ascii="Arial" w:hAnsi="Arial" w:cs="Arial"/>
          <w:b/>
        </w:rPr>
        <w:t>COALICIÓN</w:t>
      </w:r>
      <w:r w:rsidRPr="00D11206">
        <w:rPr>
          <w:rFonts w:ascii="Arial" w:hAnsi="Arial" w:cs="Arial"/>
          <w:b/>
        </w:rPr>
        <w:t xml:space="preserve"> PARA LA ELECCIÓN </w:t>
      </w:r>
      <w:r w:rsidR="00306A10">
        <w:rPr>
          <w:rFonts w:ascii="Arial" w:hAnsi="Arial" w:cs="Arial"/>
          <w:b/>
        </w:rPr>
        <w:t xml:space="preserve">EXTRAORDINARIA </w:t>
      </w:r>
      <w:r w:rsidRPr="00D11206">
        <w:rPr>
          <w:rFonts w:ascii="Arial" w:hAnsi="Arial" w:cs="Arial"/>
          <w:b/>
        </w:rPr>
        <w:t>DE</w:t>
      </w:r>
      <w:r w:rsidR="00306A10">
        <w:rPr>
          <w:rFonts w:ascii="Arial" w:hAnsi="Arial" w:cs="Arial"/>
          <w:b/>
        </w:rPr>
        <w:t>L DISTRITO ELECTORAL FEDERAL 01 CON CABECERA EN JESÚS MARÍA,</w:t>
      </w:r>
      <w:r w:rsidR="00306A10" w:rsidRPr="00306A10">
        <w:rPr>
          <w:rFonts w:ascii="Arial" w:hAnsi="Arial" w:cs="Arial"/>
          <w:b/>
        </w:rPr>
        <w:t xml:space="preserve"> </w:t>
      </w:r>
      <w:r w:rsidR="00306A10">
        <w:rPr>
          <w:rFonts w:ascii="Arial" w:hAnsi="Arial" w:cs="Arial"/>
          <w:b/>
        </w:rPr>
        <w:t>AGUASCALIENTES</w:t>
      </w:r>
      <w:r w:rsidRPr="00D11206">
        <w:rPr>
          <w:rFonts w:ascii="Arial" w:hAnsi="Arial" w:cs="Arial"/>
          <w:b/>
        </w:rPr>
        <w:t xml:space="preserve">; QUE CON FUNDAMENTO EN </w:t>
      </w:r>
      <w:r w:rsidR="00763742">
        <w:rPr>
          <w:rFonts w:ascii="Arial" w:hAnsi="Arial" w:cs="Arial"/>
          <w:b/>
        </w:rPr>
        <w:t>LOS ARTÍCULO</w:t>
      </w:r>
      <w:bookmarkStart w:id="1" w:name="_GoBack"/>
      <w:bookmarkEnd w:id="1"/>
      <w:r w:rsidR="00763742">
        <w:rPr>
          <w:rFonts w:ascii="Arial" w:hAnsi="Arial" w:cs="Arial"/>
          <w:b/>
        </w:rPr>
        <w:t>S 9, 41 BASE I, 51, 52 Y 53</w:t>
      </w:r>
      <w:r w:rsidRPr="00D11206">
        <w:rPr>
          <w:rFonts w:ascii="Arial" w:hAnsi="Arial" w:cs="Arial"/>
          <w:b/>
        </w:rPr>
        <w:t xml:space="preserve">, DE LA CONSTITUCIÓN POLÍTICA </w:t>
      </w:r>
      <w:r w:rsidR="00763742">
        <w:rPr>
          <w:rFonts w:ascii="Arial" w:hAnsi="Arial" w:cs="Arial"/>
          <w:b/>
        </w:rPr>
        <w:t>DE LOS ESTADOS UNIDOS MEXICANOS; 23, 24</w:t>
      </w:r>
      <w:r w:rsidRPr="00D11206">
        <w:rPr>
          <w:rFonts w:ascii="Arial" w:hAnsi="Arial" w:cs="Arial"/>
          <w:b/>
        </w:rPr>
        <w:t>,</w:t>
      </w:r>
      <w:r w:rsidR="00AB1B3A">
        <w:rPr>
          <w:rFonts w:ascii="Arial" w:hAnsi="Arial" w:cs="Arial"/>
          <w:b/>
        </w:rPr>
        <w:t xml:space="preserve"> </w:t>
      </w:r>
      <w:r w:rsidR="00EF4C17">
        <w:rPr>
          <w:rFonts w:ascii="Arial" w:hAnsi="Arial" w:cs="Arial"/>
          <w:b/>
        </w:rPr>
        <w:t>Y DEMAS RELATIVOS Y APLICABLES DE</w:t>
      </w:r>
      <w:r w:rsidRPr="00D11206">
        <w:rPr>
          <w:rFonts w:ascii="Arial" w:hAnsi="Arial" w:cs="Arial"/>
          <w:b/>
        </w:rPr>
        <w:t xml:space="preserve"> LA LEY</w:t>
      </w:r>
      <w:r w:rsidR="00763742">
        <w:rPr>
          <w:rFonts w:ascii="Arial" w:hAnsi="Arial" w:cs="Arial"/>
          <w:b/>
        </w:rPr>
        <w:t xml:space="preserve"> GENERAL</w:t>
      </w:r>
      <w:r w:rsidRPr="00D11206">
        <w:rPr>
          <w:rFonts w:ascii="Arial" w:hAnsi="Arial" w:cs="Arial"/>
          <w:b/>
        </w:rPr>
        <w:t xml:space="preserve"> </w:t>
      </w:r>
      <w:r w:rsidR="00763742">
        <w:rPr>
          <w:rFonts w:ascii="Arial" w:hAnsi="Arial" w:cs="Arial"/>
          <w:b/>
        </w:rPr>
        <w:t>DE INSTITUCIONES Y PROCEDIMIENTOS ELECTORALES</w:t>
      </w:r>
      <w:r w:rsidR="00EF4C17">
        <w:rPr>
          <w:rFonts w:ascii="Arial" w:hAnsi="Arial" w:cs="Arial"/>
          <w:b/>
        </w:rPr>
        <w:t>; 23 NUMERAL 1</w:t>
      </w:r>
      <w:r w:rsidR="00234EB7">
        <w:rPr>
          <w:rFonts w:ascii="Arial" w:hAnsi="Arial" w:cs="Arial"/>
          <w:b/>
        </w:rPr>
        <w:t xml:space="preserve"> INCISO F)</w:t>
      </w:r>
      <w:r w:rsidR="00EF4C17">
        <w:rPr>
          <w:rFonts w:ascii="Arial" w:hAnsi="Arial" w:cs="Arial"/>
          <w:b/>
        </w:rPr>
        <w:t>, 85 NUMERAL 2, 87 NUMERAL 1</w:t>
      </w:r>
      <w:r w:rsidR="004A1EA6">
        <w:rPr>
          <w:rFonts w:ascii="Arial" w:hAnsi="Arial" w:cs="Arial"/>
          <w:b/>
        </w:rPr>
        <w:t xml:space="preserve"> Y 15, </w:t>
      </w:r>
      <w:r w:rsidR="00446277">
        <w:rPr>
          <w:rFonts w:ascii="Arial" w:hAnsi="Arial" w:cs="Arial"/>
          <w:b/>
        </w:rPr>
        <w:t xml:space="preserve"> </w:t>
      </w:r>
      <w:r w:rsidR="004A1EA6">
        <w:rPr>
          <w:rFonts w:ascii="Arial" w:hAnsi="Arial" w:cs="Arial"/>
          <w:b/>
        </w:rPr>
        <w:t>88, 89, 90, 91, 92</w:t>
      </w:r>
      <w:r w:rsidRPr="00D11206">
        <w:rPr>
          <w:rFonts w:ascii="Arial" w:hAnsi="Arial" w:cs="Arial"/>
          <w:b/>
        </w:rPr>
        <w:t xml:space="preserve"> </w:t>
      </w:r>
      <w:r w:rsidR="00763742" w:rsidRPr="00D11206">
        <w:rPr>
          <w:rFonts w:ascii="Arial" w:hAnsi="Arial" w:cs="Arial"/>
          <w:b/>
        </w:rPr>
        <w:t>Y DEMÁS CONDUCENTES DE</w:t>
      </w:r>
      <w:r w:rsidR="004D7989">
        <w:rPr>
          <w:rFonts w:ascii="Arial" w:hAnsi="Arial" w:cs="Arial"/>
          <w:b/>
        </w:rPr>
        <w:t xml:space="preserve"> LA LEY GENERAL DE PARTIDOS P</w:t>
      </w:r>
      <w:r w:rsidR="008858DD">
        <w:rPr>
          <w:rFonts w:ascii="Arial" w:hAnsi="Arial" w:cs="Arial"/>
          <w:b/>
        </w:rPr>
        <w:t>OLÍTICOS</w:t>
      </w:r>
      <w:r w:rsidR="00763742" w:rsidRPr="00D11206">
        <w:rPr>
          <w:rFonts w:ascii="Arial" w:hAnsi="Arial" w:cs="Arial"/>
          <w:b/>
        </w:rPr>
        <w:t xml:space="preserve"> </w:t>
      </w:r>
      <w:r w:rsidRPr="00D11206">
        <w:rPr>
          <w:rFonts w:ascii="Arial" w:hAnsi="Arial" w:cs="Arial"/>
          <w:b/>
        </w:rPr>
        <w:t xml:space="preserve">CELEBRAN </w:t>
      </w:r>
      <w:r w:rsidR="008858DD">
        <w:rPr>
          <w:rFonts w:ascii="Arial" w:hAnsi="Arial" w:cs="Arial"/>
          <w:b/>
        </w:rPr>
        <w:t>EL</w:t>
      </w:r>
      <w:r w:rsidRPr="00D11206">
        <w:rPr>
          <w:rFonts w:ascii="Arial" w:hAnsi="Arial" w:cs="Arial"/>
          <w:b/>
        </w:rPr>
        <w:t xml:space="preserve"> PART</w:t>
      </w:r>
      <w:r w:rsidR="00E93544">
        <w:rPr>
          <w:rFonts w:ascii="Arial" w:hAnsi="Arial" w:cs="Arial"/>
          <w:b/>
        </w:rPr>
        <w:t xml:space="preserve">IDO ACCIÓN NACIONAL Y </w:t>
      </w:r>
      <w:r w:rsidR="008858DD">
        <w:rPr>
          <w:rFonts w:ascii="Arial" w:hAnsi="Arial" w:cs="Arial"/>
          <w:b/>
        </w:rPr>
        <w:t xml:space="preserve">EL </w:t>
      </w:r>
      <w:r w:rsidR="00E93544">
        <w:rPr>
          <w:rFonts w:ascii="Arial" w:hAnsi="Arial" w:cs="Arial"/>
          <w:b/>
        </w:rPr>
        <w:t>PARTIDO NUEVA ALIANZA</w:t>
      </w:r>
      <w:r w:rsidRPr="00D11206">
        <w:rPr>
          <w:rFonts w:ascii="Arial" w:hAnsi="Arial" w:cs="Arial"/>
          <w:b/>
        </w:rPr>
        <w:t>, AL TENOR DE LAS SIGUIENTES DECLARACIONES Y CLÁUSULAS:</w:t>
      </w:r>
    </w:p>
    <w:p w14:paraId="5587A795" w14:textId="77777777" w:rsidR="00857CF9" w:rsidRPr="00D11206" w:rsidRDefault="00857CF9" w:rsidP="00D11206">
      <w:pPr>
        <w:spacing w:line="360" w:lineRule="auto"/>
        <w:jc w:val="both"/>
        <w:rPr>
          <w:rFonts w:ascii="Arial" w:hAnsi="Arial" w:cs="Arial"/>
          <w:b/>
        </w:rPr>
      </w:pPr>
    </w:p>
    <w:p w14:paraId="5034D3CC" w14:textId="77777777" w:rsidR="00857CF9" w:rsidRPr="00D11206" w:rsidRDefault="00857CF9" w:rsidP="00D11206">
      <w:pPr>
        <w:spacing w:line="360" w:lineRule="auto"/>
        <w:jc w:val="center"/>
        <w:outlineLvl w:val="0"/>
        <w:rPr>
          <w:rFonts w:ascii="Arial" w:hAnsi="Arial" w:cs="Arial"/>
          <w:b/>
        </w:rPr>
      </w:pPr>
      <w:r w:rsidRPr="00D11206">
        <w:rPr>
          <w:rFonts w:ascii="Arial" w:hAnsi="Arial" w:cs="Arial"/>
          <w:b/>
        </w:rPr>
        <w:t>CONSIDERACIONES PRELIMINARES</w:t>
      </w:r>
    </w:p>
    <w:p w14:paraId="15AE1CB1" w14:textId="77777777" w:rsidR="00857CF9" w:rsidRPr="00D11206" w:rsidRDefault="00857CF9" w:rsidP="00D11206">
      <w:pPr>
        <w:spacing w:line="360" w:lineRule="auto"/>
        <w:jc w:val="both"/>
        <w:rPr>
          <w:rFonts w:ascii="Arial" w:hAnsi="Arial" w:cs="Arial"/>
          <w:b/>
        </w:rPr>
      </w:pPr>
    </w:p>
    <w:p w14:paraId="538F7523" w14:textId="3362A70A" w:rsidR="00857CF9" w:rsidRPr="00D11206" w:rsidRDefault="00857CF9" w:rsidP="00D11206">
      <w:pPr>
        <w:spacing w:line="360" w:lineRule="auto"/>
        <w:jc w:val="both"/>
        <w:rPr>
          <w:rFonts w:ascii="Arial" w:hAnsi="Arial" w:cs="Arial"/>
        </w:rPr>
      </w:pPr>
      <w:r w:rsidRPr="00D11206">
        <w:rPr>
          <w:rFonts w:ascii="Arial" w:hAnsi="Arial" w:cs="Arial"/>
          <w:b/>
        </w:rPr>
        <w:tab/>
        <w:t xml:space="preserve">1. </w:t>
      </w:r>
      <w:r w:rsidRPr="00D11206">
        <w:rPr>
          <w:rFonts w:ascii="Arial" w:hAnsi="Arial" w:cs="Arial"/>
        </w:rPr>
        <w:t>Que en términos de lo dispuesto por el artículo</w:t>
      </w:r>
      <w:r w:rsidR="004D7989">
        <w:rPr>
          <w:rFonts w:ascii="Arial" w:hAnsi="Arial" w:cs="Arial"/>
        </w:rPr>
        <w:t xml:space="preserve"> 51 con relación al Artículo Segundo Transitorio de la Constitución Política de los Estados Unidos Mexicanos y artículo</w:t>
      </w:r>
      <w:r w:rsidRPr="00D11206">
        <w:rPr>
          <w:rFonts w:ascii="Arial" w:hAnsi="Arial" w:cs="Arial"/>
        </w:rPr>
        <w:t xml:space="preserve"> </w:t>
      </w:r>
      <w:r w:rsidR="004D7989">
        <w:rPr>
          <w:rFonts w:ascii="Arial" w:hAnsi="Arial" w:cs="Arial"/>
        </w:rPr>
        <w:t>22</w:t>
      </w:r>
      <w:r w:rsidRPr="00D11206">
        <w:rPr>
          <w:rFonts w:ascii="Arial" w:hAnsi="Arial" w:cs="Arial"/>
        </w:rPr>
        <w:t xml:space="preserve"> </w:t>
      </w:r>
      <w:r w:rsidR="004D7989">
        <w:rPr>
          <w:rFonts w:ascii="Arial" w:hAnsi="Arial" w:cs="Arial"/>
        </w:rPr>
        <w:t xml:space="preserve">numeral 1 y el Artículo Noveno Transitorios </w:t>
      </w:r>
      <w:r w:rsidRPr="00D11206">
        <w:rPr>
          <w:rFonts w:ascii="Arial" w:hAnsi="Arial" w:cs="Arial"/>
        </w:rPr>
        <w:t>de</w:t>
      </w:r>
      <w:r w:rsidR="004D37D0" w:rsidRPr="00D11206">
        <w:rPr>
          <w:rFonts w:ascii="Arial" w:hAnsi="Arial" w:cs="Arial"/>
        </w:rPr>
        <w:t xml:space="preserve"> la Ley </w:t>
      </w:r>
      <w:r w:rsidR="004D7989">
        <w:rPr>
          <w:rFonts w:ascii="Arial" w:hAnsi="Arial" w:cs="Arial"/>
        </w:rPr>
        <w:t>General de Instituciones y Procedimientos Electorales</w:t>
      </w:r>
      <w:r w:rsidRPr="00D11206">
        <w:rPr>
          <w:rFonts w:ascii="Arial" w:hAnsi="Arial" w:cs="Arial"/>
        </w:rPr>
        <w:t>,</w:t>
      </w:r>
      <w:r w:rsidR="002B6623" w:rsidRPr="00D11206">
        <w:rPr>
          <w:rFonts w:ascii="Arial" w:hAnsi="Arial" w:cs="Arial"/>
        </w:rPr>
        <w:t xml:space="preserve"> l</w:t>
      </w:r>
      <w:r w:rsidR="004D37D0" w:rsidRPr="00D11206">
        <w:rPr>
          <w:rFonts w:ascii="Arial" w:hAnsi="Arial" w:cs="Arial"/>
        </w:rPr>
        <w:t xml:space="preserve">as elecciones ordinarias </w:t>
      </w:r>
      <w:r w:rsidR="00234EB7">
        <w:rPr>
          <w:rFonts w:ascii="Arial" w:hAnsi="Arial" w:cs="Arial"/>
        </w:rPr>
        <w:t xml:space="preserve">para renovar </w:t>
      </w:r>
      <w:r w:rsidR="00CB778C">
        <w:rPr>
          <w:rFonts w:ascii="Arial" w:hAnsi="Arial" w:cs="Arial"/>
        </w:rPr>
        <w:t xml:space="preserve"> la Cámara de Diputados, se realizaron el primer domingo del año dos mil quince</w:t>
      </w:r>
    </w:p>
    <w:p w14:paraId="418D9A74" w14:textId="77777777" w:rsidR="002B6623" w:rsidRPr="00D11206" w:rsidRDefault="002B6623" w:rsidP="00D11206">
      <w:pPr>
        <w:spacing w:line="360" w:lineRule="auto"/>
        <w:jc w:val="both"/>
        <w:rPr>
          <w:rFonts w:ascii="Arial" w:hAnsi="Arial" w:cs="Arial"/>
        </w:rPr>
      </w:pPr>
    </w:p>
    <w:p w14:paraId="706B2CB4" w14:textId="77777777" w:rsidR="007C269D" w:rsidRPr="00D11206" w:rsidRDefault="00857CF9" w:rsidP="00D11206">
      <w:pPr>
        <w:spacing w:line="360" w:lineRule="auto"/>
        <w:jc w:val="both"/>
        <w:rPr>
          <w:rFonts w:ascii="Arial" w:hAnsi="Arial" w:cs="Arial"/>
        </w:rPr>
      </w:pPr>
      <w:r w:rsidRPr="00D11206">
        <w:rPr>
          <w:rFonts w:ascii="Arial" w:hAnsi="Arial" w:cs="Arial"/>
        </w:rPr>
        <w:tab/>
      </w:r>
      <w:r w:rsidRPr="00D11206">
        <w:rPr>
          <w:rFonts w:ascii="Arial" w:hAnsi="Arial" w:cs="Arial"/>
          <w:b/>
        </w:rPr>
        <w:t xml:space="preserve">2. </w:t>
      </w:r>
      <w:r w:rsidRPr="00D11206">
        <w:rPr>
          <w:rFonts w:ascii="Arial" w:hAnsi="Arial" w:cs="Arial"/>
        </w:rPr>
        <w:t>Que con fundamento en el artículo 41, fracción I de la Constitución Política de los Estados Unidos Mexicanos, los partidos políticos son entidades de interés público y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w:t>
      </w:r>
      <w:r w:rsidR="00C6752F" w:rsidRPr="00D11206">
        <w:rPr>
          <w:rFonts w:ascii="Arial" w:hAnsi="Arial" w:cs="Arial"/>
        </w:rPr>
        <w:t>agio universal, libre, secreto,</w:t>
      </w:r>
      <w:r w:rsidRPr="00D11206">
        <w:rPr>
          <w:rFonts w:ascii="Arial" w:hAnsi="Arial" w:cs="Arial"/>
        </w:rPr>
        <w:t xml:space="preserve"> directo</w:t>
      </w:r>
      <w:r w:rsidR="00C6752F" w:rsidRPr="00D11206">
        <w:rPr>
          <w:rFonts w:ascii="Arial" w:hAnsi="Arial" w:cs="Arial"/>
        </w:rPr>
        <w:t xml:space="preserve"> e intransferible</w:t>
      </w:r>
      <w:r w:rsidRPr="00D11206">
        <w:rPr>
          <w:rFonts w:ascii="Arial" w:hAnsi="Arial" w:cs="Arial"/>
        </w:rPr>
        <w:t xml:space="preserve">. </w:t>
      </w:r>
    </w:p>
    <w:p w14:paraId="5A9EEA0D" w14:textId="77777777" w:rsidR="007C269D" w:rsidRPr="00D11206" w:rsidRDefault="007C269D" w:rsidP="00D11206">
      <w:pPr>
        <w:spacing w:line="360" w:lineRule="auto"/>
        <w:jc w:val="both"/>
        <w:rPr>
          <w:rFonts w:ascii="Arial" w:hAnsi="Arial" w:cs="Arial"/>
        </w:rPr>
      </w:pPr>
    </w:p>
    <w:p w14:paraId="1D85EDE2" w14:textId="77777777" w:rsidR="00857CF9" w:rsidRPr="00D11206" w:rsidRDefault="00857CF9" w:rsidP="00D11206">
      <w:pPr>
        <w:spacing w:line="360" w:lineRule="auto"/>
        <w:jc w:val="both"/>
        <w:rPr>
          <w:rFonts w:ascii="Arial" w:hAnsi="Arial" w:cs="Arial"/>
        </w:rPr>
      </w:pPr>
      <w:r w:rsidRPr="00D11206">
        <w:rPr>
          <w:rFonts w:ascii="Arial" w:hAnsi="Arial" w:cs="Arial"/>
        </w:rPr>
        <w:t xml:space="preserve">La ley será la que determine las normas y requisitos para su registro legal y las formas específicas de su intervención en el proceso electoral. </w:t>
      </w:r>
    </w:p>
    <w:p w14:paraId="0B539AE6" w14:textId="77777777" w:rsidR="000A08E6" w:rsidRPr="00D367AA" w:rsidRDefault="000A08E6" w:rsidP="00D11206">
      <w:pPr>
        <w:spacing w:line="360" w:lineRule="auto"/>
        <w:jc w:val="both"/>
        <w:rPr>
          <w:rFonts w:ascii="Arial" w:hAnsi="Arial" w:cs="Arial"/>
          <w:color w:val="FF0000"/>
        </w:rPr>
      </w:pPr>
    </w:p>
    <w:p w14:paraId="49CCF23C" w14:textId="271E3DE7" w:rsidR="00857CF9" w:rsidRDefault="00857CF9" w:rsidP="00D11206">
      <w:pPr>
        <w:spacing w:line="360" w:lineRule="auto"/>
        <w:jc w:val="both"/>
        <w:rPr>
          <w:rFonts w:ascii="Arial" w:hAnsi="Arial" w:cs="Arial"/>
        </w:rPr>
      </w:pPr>
      <w:r w:rsidRPr="00D11206">
        <w:rPr>
          <w:rFonts w:ascii="Arial" w:hAnsi="Arial" w:cs="Arial"/>
          <w:b/>
        </w:rPr>
        <w:lastRenderedPageBreak/>
        <w:tab/>
        <w:t xml:space="preserve">3. </w:t>
      </w:r>
      <w:r w:rsidRPr="00D11206">
        <w:rPr>
          <w:rFonts w:ascii="Arial" w:hAnsi="Arial" w:cs="Arial"/>
        </w:rPr>
        <w:t>Que de conformidad con</w:t>
      </w:r>
      <w:r w:rsidR="00C6752F" w:rsidRPr="00D11206">
        <w:rPr>
          <w:rFonts w:ascii="Arial" w:hAnsi="Arial" w:cs="Arial"/>
        </w:rPr>
        <w:t xml:space="preserve"> lo dispuesto en</w:t>
      </w:r>
      <w:r w:rsidRPr="00D11206">
        <w:rPr>
          <w:rFonts w:ascii="Arial" w:hAnsi="Arial" w:cs="Arial"/>
        </w:rPr>
        <w:t xml:space="preserve"> el artículo </w:t>
      </w:r>
      <w:r w:rsidR="00101F3C">
        <w:rPr>
          <w:rFonts w:ascii="Arial" w:hAnsi="Arial" w:cs="Arial"/>
        </w:rPr>
        <w:t>87 numeral 1</w:t>
      </w:r>
      <w:r w:rsidR="004B7FFC" w:rsidRPr="00D11206">
        <w:rPr>
          <w:rFonts w:ascii="Arial" w:hAnsi="Arial" w:cs="Arial"/>
        </w:rPr>
        <w:t xml:space="preserve"> </w:t>
      </w:r>
      <w:r w:rsidRPr="00D11206">
        <w:rPr>
          <w:rFonts w:ascii="Arial" w:hAnsi="Arial" w:cs="Arial"/>
        </w:rPr>
        <w:t>de</w:t>
      </w:r>
      <w:r w:rsidR="004B7FFC" w:rsidRPr="00D11206">
        <w:rPr>
          <w:rFonts w:ascii="Arial" w:hAnsi="Arial" w:cs="Arial"/>
        </w:rPr>
        <w:t xml:space="preserve"> </w:t>
      </w:r>
      <w:r w:rsidRPr="00D11206">
        <w:rPr>
          <w:rFonts w:ascii="Arial" w:hAnsi="Arial" w:cs="Arial"/>
        </w:rPr>
        <w:t>l</w:t>
      </w:r>
      <w:r w:rsidR="004B7FFC" w:rsidRPr="00D11206">
        <w:rPr>
          <w:rFonts w:ascii="Arial" w:hAnsi="Arial" w:cs="Arial"/>
        </w:rPr>
        <w:t xml:space="preserve">a Ley </w:t>
      </w:r>
      <w:r w:rsidR="00101F3C">
        <w:rPr>
          <w:rFonts w:ascii="Arial" w:hAnsi="Arial" w:cs="Arial"/>
        </w:rPr>
        <w:t>General de Partidos Políticos</w:t>
      </w:r>
      <w:r w:rsidRPr="00D11206">
        <w:rPr>
          <w:rFonts w:ascii="Arial" w:hAnsi="Arial" w:cs="Arial"/>
        </w:rPr>
        <w:t>, los partidos políticos</w:t>
      </w:r>
      <w:r w:rsidR="0084758C" w:rsidRPr="00D11206">
        <w:rPr>
          <w:rFonts w:ascii="Arial" w:hAnsi="Arial" w:cs="Arial"/>
        </w:rPr>
        <w:t xml:space="preserve"> </w:t>
      </w:r>
      <w:r w:rsidR="00101F3C">
        <w:rPr>
          <w:rFonts w:ascii="Arial" w:hAnsi="Arial" w:cs="Arial"/>
        </w:rPr>
        <w:t xml:space="preserve">nacionales </w:t>
      </w:r>
      <w:r w:rsidR="00101F3C" w:rsidRPr="00101F3C">
        <w:rPr>
          <w:rFonts w:ascii="Arial" w:hAnsi="Arial" w:cs="Arial"/>
        </w:rPr>
        <w:t>podrán formar coaliciones para las elecciones de Presidente de los Estados Unidos Mexicanos, así como de senadores y de diputados por el principio de mayoría relativa.</w:t>
      </w:r>
    </w:p>
    <w:p w14:paraId="6AAEFE66" w14:textId="77777777" w:rsidR="00CB778C" w:rsidRDefault="00CB778C" w:rsidP="00D11206">
      <w:pPr>
        <w:spacing w:line="360" w:lineRule="auto"/>
        <w:jc w:val="both"/>
        <w:rPr>
          <w:rFonts w:ascii="Arial" w:hAnsi="Arial" w:cs="Arial"/>
        </w:rPr>
      </w:pPr>
    </w:p>
    <w:p w14:paraId="4D569046" w14:textId="77777777" w:rsidR="00CB778C" w:rsidRDefault="00CB778C" w:rsidP="00CB778C">
      <w:pPr>
        <w:pStyle w:val="HTMLconformatoprevio"/>
        <w:shd w:val="clear" w:color="auto" w:fill="FFFFFF"/>
        <w:spacing w:line="360" w:lineRule="auto"/>
        <w:jc w:val="both"/>
        <w:rPr>
          <w:rFonts w:ascii="Arial" w:hAnsi="Arial" w:cs="Arial"/>
          <w:sz w:val="24"/>
          <w:szCs w:val="24"/>
        </w:rPr>
      </w:pPr>
      <w:r>
        <w:rPr>
          <w:rFonts w:ascii="Arial" w:hAnsi="Arial" w:cs="Arial"/>
        </w:rPr>
        <w:tab/>
      </w:r>
      <w:r w:rsidRPr="00CB778C">
        <w:rPr>
          <w:rFonts w:ascii="Arial" w:hAnsi="Arial" w:cs="Arial"/>
          <w:b/>
          <w:sz w:val="24"/>
          <w:szCs w:val="24"/>
        </w:rPr>
        <w:t xml:space="preserve">4. </w:t>
      </w:r>
      <w:r w:rsidRPr="00CB778C">
        <w:rPr>
          <w:rFonts w:ascii="Arial" w:hAnsi="Arial" w:cs="Arial"/>
          <w:sz w:val="24"/>
          <w:szCs w:val="24"/>
        </w:rPr>
        <w:t>Que la Sala Superior del Tribunal Electoral del Poder Judicial de la Federación, en sesión de fecha 19 de agosto de 2015, emitió sentencia identificada con la clave SUP-REC-503/2015, mediante la cual confirmó la resolución de Sala Monterrey identificada con la clave SM-JIN-35/2015, en la que se anuló la elección del distrito electoral federal 01 del Estado de Aguascalientes, con cabecera en Jesus María</w:t>
      </w:r>
      <w:r>
        <w:rPr>
          <w:rFonts w:ascii="Arial" w:hAnsi="Arial" w:cs="Arial"/>
          <w:sz w:val="24"/>
          <w:szCs w:val="24"/>
        </w:rPr>
        <w:t>.</w:t>
      </w:r>
    </w:p>
    <w:p w14:paraId="5675B92B" w14:textId="77777777" w:rsidR="0084758C" w:rsidRPr="00D11206" w:rsidRDefault="0084758C" w:rsidP="00D11206">
      <w:pPr>
        <w:spacing w:line="360" w:lineRule="auto"/>
        <w:jc w:val="both"/>
        <w:rPr>
          <w:rFonts w:ascii="Arial" w:hAnsi="Arial" w:cs="Arial"/>
        </w:rPr>
      </w:pPr>
    </w:p>
    <w:p w14:paraId="0179C540" w14:textId="038EC99B" w:rsidR="00923D4C" w:rsidRPr="00D11206" w:rsidRDefault="00857CF9" w:rsidP="00D11206">
      <w:pPr>
        <w:spacing w:line="360" w:lineRule="auto"/>
        <w:jc w:val="both"/>
        <w:rPr>
          <w:rFonts w:ascii="Arial" w:hAnsi="Arial" w:cs="Arial"/>
        </w:rPr>
      </w:pPr>
      <w:r w:rsidRPr="00D11206">
        <w:rPr>
          <w:rFonts w:ascii="Arial" w:hAnsi="Arial" w:cs="Arial"/>
        </w:rPr>
        <w:tab/>
      </w:r>
      <w:r w:rsidR="00CB778C">
        <w:rPr>
          <w:rFonts w:ascii="Arial" w:hAnsi="Arial" w:cs="Arial"/>
          <w:b/>
        </w:rPr>
        <w:t>5</w:t>
      </w:r>
      <w:r w:rsidRPr="00D11206">
        <w:rPr>
          <w:rFonts w:ascii="Arial" w:hAnsi="Arial" w:cs="Arial"/>
          <w:b/>
        </w:rPr>
        <w:t xml:space="preserve">. </w:t>
      </w:r>
      <w:r w:rsidRPr="00D11206">
        <w:rPr>
          <w:rFonts w:ascii="Arial" w:hAnsi="Arial" w:cs="Arial"/>
        </w:rPr>
        <w:t xml:space="preserve">Que con el fin de acceder democráticamente al poder público y en consecuencia gobernar con sujeción a los principios de dignidad, bien común, solidaridad, subsidiariedad, libertad y justicia, </w:t>
      </w:r>
      <w:r w:rsidR="00F843E4" w:rsidRPr="00D11206">
        <w:rPr>
          <w:rFonts w:ascii="Arial" w:hAnsi="Arial" w:cs="Arial"/>
        </w:rPr>
        <w:t>los Partidos,</w:t>
      </w:r>
      <w:r w:rsidRPr="00D11206">
        <w:rPr>
          <w:rFonts w:ascii="Arial" w:hAnsi="Arial" w:cs="Arial"/>
        </w:rPr>
        <w:t xml:space="preserve"> Acción Nacional y </w:t>
      </w:r>
      <w:r w:rsidR="00E93544">
        <w:rPr>
          <w:rFonts w:ascii="Arial" w:hAnsi="Arial" w:cs="Arial"/>
        </w:rPr>
        <w:t>Nueva Alianza</w:t>
      </w:r>
      <w:r w:rsidRPr="00D11206">
        <w:rPr>
          <w:rFonts w:ascii="Arial" w:hAnsi="Arial" w:cs="Arial"/>
        </w:rPr>
        <w:t xml:space="preserve">, </w:t>
      </w:r>
      <w:r w:rsidR="00F843E4" w:rsidRPr="00D11206">
        <w:rPr>
          <w:rFonts w:ascii="Arial" w:hAnsi="Arial" w:cs="Arial"/>
        </w:rPr>
        <w:t xml:space="preserve">por medio del presente convenio, </w:t>
      </w:r>
      <w:r w:rsidR="00EE50FD">
        <w:rPr>
          <w:rFonts w:ascii="Arial" w:hAnsi="Arial" w:cs="Arial"/>
        </w:rPr>
        <w:t>han decidido formar coalición</w:t>
      </w:r>
      <w:r w:rsidR="00F843E4" w:rsidRPr="00D11206">
        <w:rPr>
          <w:rFonts w:ascii="Arial" w:hAnsi="Arial" w:cs="Arial"/>
        </w:rPr>
        <w:t xml:space="preserve"> </w:t>
      </w:r>
      <w:r w:rsidRPr="00D11206">
        <w:rPr>
          <w:rFonts w:ascii="Arial" w:hAnsi="Arial" w:cs="Arial"/>
        </w:rPr>
        <w:t xml:space="preserve">para participar en el presente Proceso Electoral </w:t>
      </w:r>
      <w:r w:rsidR="00D367AA">
        <w:rPr>
          <w:rFonts w:ascii="Arial" w:hAnsi="Arial" w:cs="Arial"/>
        </w:rPr>
        <w:t>Federal</w:t>
      </w:r>
      <w:r w:rsidR="00101F3C">
        <w:rPr>
          <w:rFonts w:ascii="Arial" w:hAnsi="Arial" w:cs="Arial"/>
        </w:rPr>
        <w:t xml:space="preserve"> Extraordinario para el Distrito Electoral Federal 01 con cabecera en Jesús María, Aguascalientes</w:t>
      </w:r>
      <w:r w:rsidRPr="00D11206">
        <w:rPr>
          <w:rFonts w:ascii="Arial" w:hAnsi="Arial" w:cs="Arial"/>
        </w:rPr>
        <w:t xml:space="preserve"> conforme a las reglas dispuestas para este tipo de figura de participación política. </w:t>
      </w:r>
    </w:p>
    <w:p w14:paraId="4CA330B9" w14:textId="77777777" w:rsidR="00923D4C" w:rsidRPr="00D11206" w:rsidRDefault="00923D4C" w:rsidP="00D11206">
      <w:pPr>
        <w:spacing w:line="360" w:lineRule="auto"/>
        <w:jc w:val="both"/>
        <w:rPr>
          <w:rFonts w:ascii="Arial" w:hAnsi="Arial" w:cs="Arial"/>
        </w:rPr>
      </w:pPr>
    </w:p>
    <w:p w14:paraId="7D4D8A7F" w14:textId="3A1B1F88" w:rsidR="00857CF9" w:rsidRPr="00D11206" w:rsidRDefault="00923D4C" w:rsidP="00D11206">
      <w:pPr>
        <w:spacing w:line="360" w:lineRule="auto"/>
        <w:jc w:val="both"/>
        <w:rPr>
          <w:rFonts w:ascii="Arial" w:hAnsi="Arial" w:cs="Arial"/>
        </w:rPr>
      </w:pPr>
      <w:r w:rsidRPr="00D11206">
        <w:rPr>
          <w:rFonts w:ascii="Arial" w:hAnsi="Arial" w:cs="Arial"/>
        </w:rPr>
        <w:tab/>
      </w:r>
      <w:r w:rsidR="00CB778C">
        <w:rPr>
          <w:rFonts w:ascii="Arial" w:hAnsi="Arial" w:cs="Arial"/>
          <w:b/>
        </w:rPr>
        <w:t>6</w:t>
      </w:r>
      <w:r w:rsidRPr="00D11206">
        <w:rPr>
          <w:rFonts w:ascii="Arial" w:hAnsi="Arial" w:cs="Arial"/>
        </w:rPr>
        <w:t xml:space="preserve">. Que para todos los efectos legales a que haya lugar, los Partidos Políticos: Acción Nacional y </w:t>
      </w:r>
      <w:r w:rsidR="00E93544">
        <w:rPr>
          <w:rFonts w:ascii="Arial" w:hAnsi="Arial" w:cs="Arial"/>
        </w:rPr>
        <w:t>Nueva Alianza</w:t>
      </w:r>
      <w:r w:rsidR="00251987">
        <w:rPr>
          <w:rFonts w:ascii="Arial" w:hAnsi="Arial" w:cs="Arial"/>
        </w:rPr>
        <w:t xml:space="preserve">; decidieron formalizar el Convenio de </w:t>
      </w:r>
      <w:r w:rsidRPr="00D11206">
        <w:rPr>
          <w:rFonts w:ascii="Arial" w:hAnsi="Arial" w:cs="Arial"/>
        </w:rPr>
        <w:t xml:space="preserve">Coalición </w:t>
      </w:r>
      <w:r w:rsidRPr="00D11206">
        <w:rPr>
          <w:rFonts w:ascii="Arial" w:hAnsi="Arial" w:cs="Arial"/>
          <w:snapToGrid w:val="0"/>
        </w:rPr>
        <w:t>p</w:t>
      </w:r>
      <w:r w:rsidR="00EE50FD">
        <w:rPr>
          <w:rFonts w:ascii="Arial" w:hAnsi="Arial" w:cs="Arial"/>
        </w:rPr>
        <w:t>ara participar en la elección</w:t>
      </w:r>
      <w:r w:rsidRPr="00D11206">
        <w:rPr>
          <w:rFonts w:ascii="Arial" w:hAnsi="Arial" w:cs="Arial"/>
        </w:rPr>
        <w:t xml:space="preserve"> </w:t>
      </w:r>
      <w:r w:rsidR="00EE50FD">
        <w:rPr>
          <w:rFonts w:ascii="Arial" w:hAnsi="Arial" w:cs="Arial"/>
        </w:rPr>
        <w:t>federal extraordinaria</w:t>
      </w:r>
      <w:r w:rsidR="00251987">
        <w:rPr>
          <w:rFonts w:ascii="Arial" w:hAnsi="Arial" w:cs="Arial"/>
        </w:rPr>
        <w:t xml:space="preserve"> </w:t>
      </w:r>
      <w:r w:rsidR="00D367AA">
        <w:rPr>
          <w:rFonts w:ascii="Arial" w:hAnsi="Arial" w:cs="Arial"/>
        </w:rPr>
        <w:t xml:space="preserve">que se llevarán a cabo el </w:t>
      </w:r>
      <w:r w:rsidR="00D367AA" w:rsidRPr="00E93544">
        <w:rPr>
          <w:rFonts w:ascii="Arial" w:hAnsi="Arial" w:cs="Arial"/>
          <w:b/>
        </w:rPr>
        <w:t>6</w:t>
      </w:r>
      <w:r w:rsidR="00101F3C" w:rsidRPr="00E93544">
        <w:rPr>
          <w:rFonts w:ascii="Arial" w:hAnsi="Arial" w:cs="Arial"/>
          <w:b/>
        </w:rPr>
        <w:t xml:space="preserve"> de diciembre </w:t>
      </w:r>
      <w:r w:rsidRPr="00E93544">
        <w:rPr>
          <w:rFonts w:ascii="Arial" w:hAnsi="Arial" w:cs="Arial"/>
          <w:b/>
        </w:rPr>
        <w:t>del año 2015</w:t>
      </w:r>
      <w:r w:rsidRPr="00D11206">
        <w:rPr>
          <w:rFonts w:ascii="Arial" w:hAnsi="Arial" w:cs="Arial"/>
        </w:rPr>
        <w:t>, de c</w:t>
      </w:r>
      <w:r w:rsidR="00B563AC">
        <w:rPr>
          <w:rFonts w:ascii="Arial" w:hAnsi="Arial" w:cs="Arial"/>
        </w:rPr>
        <w:t xml:space="preserve">onformidad a lo dispuesto por el </w:t>
      </w:r>
      <w:r w:rsidR="00EE50FD">
        <w:rPr>
          <w:rFonts w:ascii="Arial" w:hAnsi="Arial" w:cs="Arial"/>
        </w:rPr>
        <w:t>“</w:t>
      </w:r>
      <w:r w:rsidR="00B563AC">
        <w:rPr>
          <w:rFonts w:ascii="Arial" w:hAnsi="Arial" w:cs="Arial"/>
        </w:rPr>
        <w:t xml:space="preserve">Acuerdo del Consejo General del Instituto Nacional Electoral, por el que se acata la sentencia de la Sala Regional del Tribunal Electoral del Poder Judicial de la Federación de la Segunda Circunscripción recaída al Juicio de Inconformidad SM-JIN-35/2015, así como el decreto aprobado por la Cámara de Diputados del H. Congreso de la Unión por el que se convoca a elecciones extraordinarias de Diputados Federales en el Distrito Electoral Federal 1 del Estado de Aguascalientes y se aprueba el plan y calendario integral correspondientes, de conformidad con el documento </w:t>
      </w:r>
      <w:r w:rsidR="0001063D">
        <w:rPr>
          <w:rFonts w:ascii="Arial" w:hAnsi="Arial" w:cs="Arial"/>
        </w:rPr>
        <w:t xml:space="preserve">identificado como </w:t>
      </w:r>
      <w:r w:rsidR="0001063D">
        <w:rPr>
          <w:rFonts w:ascii="Arial" w:hAnsi="Arial" w:cs="Arial"/>
        </w:rPr>
        <w:lastRenderedPageBreak/>
        <w:t xml:space="preserve">INE/CG839/2015, aprobado en lo general en sesión extraordinaria del Consejo General celebrada el 30 de septiembre de dos mil quince, </w:t>
      </w:r>
      <w:r w:rsidR="00EE50FD">
        <w:rPr>
          <w:rFonts w:ascii="Arial" w:hAnsi="Arial" w:cs="Arial"/>
        </w:rPr>
        <w:t xml:space="preserve">así como en lo establecido en el acuerdo identificado con el número INE/CG210/2014, </w:t>
      </w:r>
      <w:r w:rsidR="0001063D">
        <w:rPr>
          <w:rFonts w:ascii="Arial" w:hAnsi="Arial" w:cs="Arial"/>
        </w:rPr>
        <w:t>por</w:t>
      </w:r>
      <w:r w:rsidR="00EE50FD">
        <w:rPr>
          <w:rFonts w:ascii="Arial" w:hAnsi="Arial" w:cs="Arial"/>
        </w:rPr>
        <w:t xml:space="preserve"> el cual se aprobó el instructivo que deberán observar los partidos políticos nacionales que busquen formar coaliciones para la elección de diputados por el principio de mayoría relativa, en sus diversas modalidades, para el proceso electoral federal 2014-2015.</w:t>
      </w:r>
      <w:r w:rsidR="00857CF9" w:rsidRPr="00D367AA">
        <w:rPr>
          <w:rFonts w:ascii="Arial" w:hAnsi="Arial" w:cs="Arial"/>
          <w:color w:val="FF0000"/>
        </w:rPr>
        <w:t xml:space="preserve"> </w:t>
      </w:r>
    </w:p>
    <w:p w14:paraId="2062984F" w14:textId="77777777" w:rsidR="00923D4C" w:rsidRPr="00D11206" w:rsidRDefault="00923D4C" w:rsidP="00D11206">
      <w:pPr>
        <w:spacing w:line="360" w:lineRule="auto"/>
        <w:jc w:val="both"/>
        <w:rPr>
          <w:rFonts w:ascii="Arial" w:hAnsi="Arial" w:cs="Arial"/>
        </w:rPr>
      </w:pPr>
    </w:p>
    <w:p w14:paraId="4E6AF4DF" w14:textId="4B46CE8A" w:rsidR="00F843E4" w:rsidRPr="00D11206" w:rsidRDefault="00923D4C" w:rsidP="00D11206">
      <w:pPr>
        <w:spacing w:line="360" w:lineRule="auto"/>
        <w:jc w:val="both"/>
        <w:rPr>
          <w:rFonts w:ascii="Arial" w:hAnsi="Arial" w:cs="Arial"/>
        </w:rPr>
      </w:pPr>
      <w:r w:rsidRPr="00D11206">
        <w:rPr>
          <w:rFonts w:ascii="Arial" w:hAnsi="Arial" w:cs="Arial"/>
        </w:rPr>
        <w:t xml:space="preserve">Para efecto de lo </w:t>
      </w:r>
      <w:r w:rsidR="008858DD">
        <w:rPr>
          <w:rFonts w:ascii="Arial" w:hAnsi="Arial" w:cs="Arial"/>
        </w:rPr>
        <w:t>anterior, ambos p</w:t>
      </w:r>
      <w:r w:rsidR="00F843E4" w:rsidRPr="00D11206">
        <w:rPr>
          <w:rFonts w:ascii="Arial" w:hAnsi="Arial" w:cs="Arial"/>
        </w:rPr>
        <w:t>artidos deciden pactar y sujetarse a las siguientes declaraciones y cláusulas:</w:t>
      </w:r>
    </w:p>
    <w:p w14:paraId="7840E913" w14:textId="77777777" w:rsidR="00857CF9" w:rsidRPr="00D11206" w:rsidRDefault="00857CF9" w:rsidP="00D11206">
      <w:pPr>
        <w:spacing w:line="360" w:lineRule="auto"/>
        <w:jc w:val="both"/>
        <w:rPr>
          <w:rFonts w:ascii="Arial" w:hAnsi="Arial" w:cs="Arial"/>
        </w:rPr>
      </w:pPr>
    </w:p>
    <w:p w14:paraId="6D3A647A" w14:textId="77777777" w:rsidR="00857CF9" w:rsidRPr="00D11206" w:rsidRDefault="00857CF9" w:rsidP="00D11206">
      <w:pPr>
        <w:spacing w:line="360" w:lineRule="auto"/>
        <w:jc w:val="center"/>
        <w:outlineLvl w:val="0"/>
        <w:rPr>
          <w:rFonts w:ascii="Arial" w:hAnsi="Arial" w:cs="Arial"/>
          <w:b/>
        </w:rPr>
      </w:pPr>
      <w:r w:rsidRPr="00D11206">
        <w:rPr>
          <w:rFonts w:ascii="Arial" w:hAnsi="Arial" w:cs="Arial"/>
          <w:b/>
        </w:rPr>
        <w:t>DECLARACIONES</w:t>
      </w:r>
    </w:p>
    <w:p w14:paraId="742D8FC8" w14:textId="77777777" w:rsidR="00857CF9" w:rsidRPr="00D11206" w:rsidRDefault="00857CF9" w:rsidP="00D11206">
      <w:pPr>
        <w:spacing w:line="360" w:lineRule="auto"/>
        <w:jc w:val="both"/>
        <w:rPr>
          <w:rFonts w:ascii="Arial" w:hAnsi="Arial" w:cs="Arial"/>
          <w:b/>
        </w:rPr>
      </w:pPr>
    </w:p>
    <w:p w14:paraId="12F1E86A" w14:textId="77777777" w:rsidR="00857CF9" w:rsidRPr="00D11206" w:rsidRDefault="00857CF9" w:rsidP="00D11206">
      <w:pPr>
        <w:spacing w:line="360" w:lineRule="auto"/>
        <w:jc w:val="both"/>
        <w:outlineLvl w:val="0"/>
        <w:rPr>
          <w:rFonts w:ascii="Arial" w:hAnsi="Arial" w:cs="Arial"/>
          <w:b/>
        </w:rPr>
      </w:pPr>
      <w:r w:rsidRPr="00D11206">
        <w:rPr>
          <w:rFonts w:ascii="Arial" w:hAnsi="Arial" w:cs="Arial"/>
          <w:b/>
        </w:rPr>
        <w:t>1. El PARTIDO ACCIÓN NACIONAL</w:t>
      </w:r>
      <w:r w:rsidR="00074639" w:rsidRPr="00D11206">
        <w:rPr>
          <w:rFonts w:ascii="Arial" w:hAnsi="Arial" w:cs="Arial"/>
          <w:b/>
        </w:rPr>
        <w:t>,</w:t>
      </w:r>
      <w:r w:rsidRPr="00D11206">
        <w:rPr>
          <w:rFonts w:ascii="Arial" w:hAnsi="Arial" w:cs="Arial"/>
          <w:b/>
        </w:rPr>
        <w:t xml:space="preserve"> DECLARA:</w:t>
      </w:r>
    </w:p>
    <w:p w14:paraId="656DEE9E" w14:textId="77777777" w:rsidR="00857CF9" w:rsidRPr="00D11206" w:rsidRDefault="00857CF9" w:rsidP="00D11206">
      <w:pPr>
        <w:spacing w:line="360" w:lineRule="auto"/>
        <w:jc w:val="both"/>
        <w:rPr>
          <w:rFonts w:ascii="Arial" w:hAnsi="Arial" w:cs="Arial"/>
          <w:b/>
        </w:rPr>
      </w:pPr>
    </w:p>
    <w:p w14:paraId="4289D606" w14:textId="0BF59ADC" w:rsidR="00A45074" w:rsidRPr="00D11206" w:rsidRDefault="00D11206" w:rsidP="00D11206">
      <w:pPr>
        <w:spacing w:line="360" w:lineRule="auto"/>
        <w:jc w:val="both"/>
        <w:rPr>
          <w:rFonts w:ascii="Arial" w:hAnsi="Arial" w:cs="Arial"/>
          <w:b/>
        </w:rPr>
      </w:pPr>
      <w:r>
        <w:rPr>
          <w:rFonts w:ascii="Arial" w:hAnsi="Arial" w:cs="Arial"/>
          <w:b/>
        </w:rPr>
        <w:t>1.</w:t>
      </w:r>
      <w:r w:rsidR="00AF39E2">
        <w:rPr>
          <w:rFonts w:ascii="Arial" w:hAnsi="Arial" w:cs="Arial"/>
          <w:b/>
        </w:rPr>
        <w:t xml:space="preserve">1. </w:t>
      </w:r>
      <w:r w:rsidR="00A45074" w:rsidRPr="00D11206">
        <w:rPr>
          <w:rFonts w:ascii="Arial" w:hAnsi="Arial" w:cs="Arial"/>
        </w:rPr>
        <w:t>Del Partido Acción Nacional, que</w:t>
      </w:r>
      <w:r w:rsidR="00251987">
        <w:rPr>
          <w:rFonts w:ascii="Arial" w:hAnsi="Arial" w:cs="Arial"/>
        </w:rPr>
        <w:t xml:space="preserve"> en lo sucesivo se le denominará</w:t>
      </w:r>
      <w:r w:rsidR="00A45074" w:rsidRPr="00D11206">
        <w:rPr>
          <w:rFonts w:ascii="Arial" w:hAnsi="Arial" w:cs="Arial"/>
        </w:rPr>
        <w:t xml:space="preserve"> “PAN”; es un Partido Político Nacional, con personalidad jurídica y patrimonio propio, constituido por la Asamblea reunida los días 14 al 17 de septiembre de mil novecientos treinta y nueve en la Ciudad de México, Distrito Federal, tal y como, consta en la escritura pública número 18,689, de fecha primero de marzo de mil novecientos cuarenta, ante la fe del Notario Público con jurisdicción en el Distrito Federal, Licenciado Mario García Lecuona.</w:t>
      </w:r>
    </w:p>
    <w:p w14:paraId="250E1421" w14:textId="77777777" w:rsidR="00A45074" w:rsidRPr="00D11206" w:rsidRDefault="00A45074" w:rsidP="00D11206">
      <w:pPr>
        <w:spacing w:line="360" w:lineRule="auto"/>
        <w:jc w:val="both"/>
        <w:rPr>
          <w:rFonts w:ascii="Arial" w:hAnsi="Arial" w:cs="Arial"/>
          <w:b/>
        </w:rPr>
      </w:pPr>
    </w:p>
    <w:p w14:paraId="45680182" w14:textId="3559F7DD" w:rsidR="00857CF9" w:rsidRDefault="00D11206" w:rsidP="00D11206">
      <w:pPr>
        <w:spacing w:line="360" w:lineRule="auto"/>
        <w:jc w:val="both"/>
        <w:rPr>
          <w:rFonts w:ascii="Arial" w:hAnsi="Arial" w:cs="Arial"/>
        </w:rPr>
      </w:pPr>
      <w:r w:rsidRPr="003F658E">
        <w:rPr>
          <w:rFonts w:ascii="Arial" w:hAnsi="Arial" w:cs="Arial"/>
          <w:b/>
        </w:rPr>
        <w:t>1.</w:t>
      </w:r>
      <w:r w:rsidR="00AF39E2" w:rsidRPr="003F658E">
        <w:rPr>
          <w:rFonts w:ascii="Arial" w:hAnsi="Arial" w:cs="Arial"/>
          <w:b/>
        </w:rPr>
        <w:t>2.</w:t>
      </w:r>
      <w:r w:rsidR="00CA1E70" w:rsidRPr="00D11206">
        <w:rPr>
          <w:rFonts w:ascii="Arial" w:hAnsi="Arial" w:cs="Arial"/>
        </w:rPr>
        <w:t xml:space="preserve"> </w:t>
      </w:r>
      <w:r w:rsidR="00857CF9" w:rsidRPr="00D11206">
        <w:rPr>
          <w:rFonts w:ascii="Arial" w:hAnsi="Arial" w:cs="Arial"/>
        </w:rPr>
        <w:t>Que es un Partido Político Nacional en pleno ejercicio de sus derechos y sujeto a las obligaciones que establece la Constitución y la</w:t>
      </w:r>
      <w:r w:rsidR="00CA1E70" w:rsidRPr="00D11206">
        <w:rPr>
          <w:rFonts w:ascii="Arial" w:hAnsi="Arial" w:cs="Arial"/>
        </w:rPr>
        <w:t>s</w:t>
      </w:r>
      <w:r w:rsidR="00857CF9" w:rsidRPr="00D11206">
        <w:rPr>
          <w:rFonts w:ascii="Arial" w:hAnsi="Arial" w:cs="Arial"/>
        </w:rPr>
        <w:t xml:space="preserve"> ley</w:t>
      </w:r>
      <w:r w:rsidR="00CA1E70" w:rsidRPr="00D11206">
        <w:rPr>
          <w:rFonts w:ascii="Arial" w:hAnsi="Arial" w:cs="Arial"/>
        </w:rPr>
        <w:t>es que de la misma emanen</w:t>
      </w:r>
      <w:r w:rsidR="00857CF9" w:rsidRPr="00D11206">
        <w:rPr>
          <w:rFonts w:ascii="Arial" w:hAnsi="Arial" w:cs="Arial"/>
        </w:rPr>
        <w:t xml:space="preserve">, con registro nacional vigente, el cual consta en los archivos de la Secretaría Ejecutiva del </w:t>
      </w:r>
      <w:r w:rsidR="000E1064" w:rsidRPr="00D11206">
        <w:rPr>
          <w:rFonts w:ascii="Arial" w:hAnsi="Arial" w:cs="Arial"/>
        </w:rPr>
        <w:t>Instituto Nacional</w:t>
      </w:r>
      <w:r w:rsidR="00857CF9" w:rsidRPr="00D11206">
        <w:rPr>
          <w:rFonts w:ascii="Arial" w:hAnsi="Arial" w:cs="Arial"/>
        </w:rPr>
        <w:t xml:space="preserve"> Electoral, circunstancia que se encuentra debidamente acreditada ante </w:t>
      </w:r>
      <w:r w:rsidR="00D32B7F">
        <w:rPr>
          <w:rFonts w:ascii="Arial" w:hAnsi="Arial" w:cs="Arial"/>
        </w:rPr>
        <w:t xml:space="preserve">el Instituto Nacional Electoral, tal y como consta en la certificación expedida por el C. Licenciado Edmundo </w:t>
      </w:r>
      <w:r w:rsidR="00C42592">
        <w:rPr>
          <w:rFonts w:ascii="Arial" w:hAnsi="Arial" w:cs="Arial"/>
        </w:rPr>
        <w:t>Jacobo</w:t>
      </w:r>
      <w:r w:rsidR="00712733">
        <w:rPr>
          <w:rFonts w:ascii="Arial" w:hAnsi="Arial" w:cs="Arial"/>
        </w:rPr>
        <w:t xml:space="preserve"> Molina, Secretario Ejecutivo dicho órgano electoral, para el ejercicio de función de oficialía.  </w:t>
      </w:r>
    </w:p>
    <w:p w14:paraId="420EB776" w14:textId="77777777" w:rsidR="00857CF9" w:rsidRPr="00D82DE6" w:rsidRDefault="00857CF9" w:rsidP="00D11206">
      <w:pPr>
        <w:spacing w:line="360" w:lineRule="auto"/>
        <w:jc w:val="both"/>
        <w:rPr>
          <w:rFonts w:ascii="Arial" w:hAnsi="Arial" w:cs="Arial"/>
        </w:rPr>
      </w:pPr>
    </w:p>
    <w:p w14:paraId="0606926C" w14:textId="3843482C" w:rsidR="00CA1E70" w:rsidRPr="00D82DE6" w:rsidRDefault="00D11206" w:rsidP="00D11206">
      <w:pPr>
        <w:spacing w:line="360" w:lineRule="auto"/>
        <w:jc w:val="both"/>
        <w:rPr>
          <w:rFonts w:ascii="Arial" w:hAnsi="Arial" w:cs="Arial"/>
        </w:rPr>
      </w:pPr>
      <w:r w:rsidRPr="00DF0CBD">
        <w:rPr>
          <w:rFonts w:ascii="Arial" w:hAnsi="Arial" w:cs="Arial"/>
          <w:b/>
        </w:rPr>
        <w:lastRenderedPageBreak/>
        <w:t>1.</w:t>
      </w:r>
      <w:r w:rsidR="00AF39E2" w:rsidRPr="00DF0CBD">
        <w:rPr>
          <w:rFonts w:ascii="Arial" w:hAnsi="Arial" w:cs="Arial"/>
          <w:b/>
        </w:rPr>
        <w:t>3.</w:t>
      </w:r>
      <w:r w:rsidR="00CA1E70" w:rsidRPr="00DF0CBD">
        <w:rPr>
          <w:rFonts w:ascii="Arial" w:hAnsi="Arial" w:cs="Arial"/>
        </w:rPr>
        <w:t xml:space="preserve"> El PAN ajusta sus actividades a lo dispuesto en los Estatutos Generales aprobados por las XVI y XVII Asambleas Nacionales Extraordinarias, ambos aplicables en términos</w:t>
      </w:r>
      <w:r w:rsidR="00CA1E70" w:rsidRPr="00D82DE6">
        <w:rPr>
          <w:rFonts w:ascii="Arial" w:hAnsi="Arial" w:cs="Arial"/>
        </w:rPr>
        <w:t xml:space="preserve"> del artículo transitorio 10º de los Estatutos Generales de la última Asamblea Extraordinaria en cita; a la Declaración de Principios y a su Programa de Acción, registrados ante el Instituto Federal Electoral, ahora Instituto Nacional Electoral, con el objeto de promover la participación del pueblo en la vida democrática, la integración de la representación nacional y de hacer posible el acceso de los ciudadanos mexicanos al ejercicio del poder público con estricto apego a la Constitución Política de los Estados Unidos Mexicanos, el Ley General de Instituciones y Procedimientos Electorales, Ley General de Partidos Políticos</w:t>
      </w:r>
      <w:r w:rsidR="00D82DE6">
        <w:rPr>
          <w:rFonts w:ascii="Arial" w:hAnsi="Arial" w:cs="Arial"/>
        </w:rPr>
        <w:t>.</w:t>
      </w:r>
    </w:p>
    <w:p w14:paraId="64227EA2" w14:textId="77777777" w:rsidR="001A4A6F" w:rsidRPr="00D11206" w:rsidRDefault="001A4A6F" w:rsidP="00D11206">
      <w:pPr>
        <w:spacing w:line="360" w:lineRule="auto"/>
        <w:jc w:val="both"/>
        <w:rPr>
          <w:rFonts w:ascii="Arial" w:hAnsi="Arial" w:cs="Arial"/>
        </w:rPr>
      </w:pPr>
    </w:p>
    <w:p w14:paraId="13481CEC" w14:textId="28D11CB9" w:rsidR="001A4A6F" w:rsidRPr="00C42592" w:rsidRDefault="00D11206" w:rsidP="00D11206">
      <w:pPr>
        <w:spacing w:line="360" w:lineRule="auto"/>
        <w:jc w:val="both"/>
        <w:rPr>
          <w:rFonts w:ascii="Arial" w:hAnsi="Arial" w:cs="Arial"/>
          <w:sz w:val="28"/>
        </w:rPr>
      </w:pPr>
      <w:r w:rsidRPr="003F658E">
        <w:rPr>
          <w:rFonts w:ascii="Arial" w:hAnsi="Arial" w:cs="Arial"/>
          <w:b/>
        </w:rPr>
        <w:t>1.</w:t>
      </w:r>
      <w:r w:rsidR="00AF39E2" w:rsidRPr="003F658E">
        <w:rPr>
          <w:rFonts w:ascii="Arial" w:hAnsi="Arial" w:cs="Arial"/>
          <w:b/>
        </w:rPr>
        <w:t>4.</w:t>
      </w:r>
      <w:r w:rsidR="001A4A6F" w:rsidRPr="00D11206">
        <w:rPr>
          <w:rFonts w:ascii="Arial" w:hAnsi="Arial" w:cs="Arial"/>
        </w:rPr>
        <w:t xml:space="preserve"> Que en este acto el Partido Acción Nacional se hace representar por el </w:t>
      </w:r>
      <w:r w:rsidR="00D367AA">
        <w:rPr>
          <w:rFonts w:ascii="Arial" w:hAnsi="Arial" w:cs="Arial"/>
        </w:rPr>
        <w:t>Doctor</w:t>
      </w:r>
      <w:r w:rsidR="001A4A6F" w:rsidRPr="00D11206">
        <w:rPr>
          <w:rFonts w:ascii="Arial" w:hAnsi="Arial" w:cs="Arial"/>
        </w:rPr>
        <w:t xml:space="preserve"> </w:t>
      </w:r>
      <w:r w:rsidR="00D367AA">
        <w:rPr>
          <w:rFonts w:ascii="Arial" w:hAnsi="Arial" w:cs="Arial"/>
        </w:rPr>
        <w:t>Ricardo Anaya Cortés</w:t>
      </w:r>
      <w:r w:rsidR="001A4A6F" w:rsidRPr="00D11206">
        <w:rPr>
          <w:rFonts w:ascii="Arial" w:hAnsi="Arial" w:cs="Arial"/>
        </w:rPr>
        <w:t xml:space="preserve">, Presidente del Comité </w:t>
      </w:r>
      <w:r w:rsidR="00D367AA">
        <w:rPr>
          <w:rFonts w:ascii="Arial" w:hAnsi="Arial" w:cs="Arial"/>
        </w:rPr>
        <w:t>Ejecutivo Nacional</w:t>
      </w:r>
      <w:r w:rsidR="001A4A6F" w:rsidRPr="00D11206">
        <w:rPr>
          <w:rFonts w:ascii="Arial" w:hAnsi="Arial" w:cs="Arial"/>
        </w:rPr>
        <w:t xml:space="preserve"> del Partido Acción Nacional, circunstancia que se encuentr</w:t>
      </w:r>
      <w:r w:rsidR="00D367AA">
        <w:rPr>
          <w:rFonts w:ascii="Arial" w:hAnsi="Arial" w:cs="Arial"/>
        </w:rPr>
        <w:t>a debidamente acreditada ante el</w:t>
      </w:r>
      <w:r w:rsidR="001A4A6F" w:rsidRPr="00D11206">
        <w:rPr>
          <w:rFonts w:ascii="Arial" w:hAnsi="Arial" w:cs="Arial"/>
        </w:rPr>
        <w:t xml:space="preserve"> </w:t>
      </w:r>
      <w:r w:rsidR="00D367AA">
        <w:rPr>
          <w:rFonts w:ascii="Arial" w:hAnsi="Arial" w:cs="Arial"/>
        </w:rPr>
        <w:t>Instituto Nacional Electoral</w:t>
      </w:r>
      <w:r w:rsidR="00607977">
        <w:rPr>
          <w:rFonts w:ascii="Arial" w:hAnsi="Arial" w:cs="Arial"/>
        </w:rPr>
        <w:t>, tal y como consta en</w:t>
      </w:r>
      <w:r w:rsidR="00C42592">
        <w:rPr>
          <w:rFonts w:ascii="Arial" w:hAnsi="Arial" w:cs="Arial"/>
        </w:rPr>
        <w:t xml:space="preserve"> la</w:t>
      </w:r>
      <w:r w:rsidR="00607977">
        <w:rPr>
          <w:rFonts w:ascii="Arial" w:hAnsi="Arial" w:cs="Arial"/>
        </w:rPr>
        <w:t xml:space="preserve"> </w:t>
      </w:r>
      <w:r w:rsidR="00C42592">
        <w:rPr>
          <w:rFonts w:ascii="Arial" w:hAnsi="Arial" w:cs="Arial"/>
          <w:szCs w:val="16"/>
        </w:rPr>
        <w:t>c</w:t>
      </w:r>
      <w:r w:rsidR="00C42592" w:rsidRPr="00C42592">
        <w:rPr>
          <w:rFonts w:ascii="Arial" w:hAnsi="Arial" w:cs="Arial"/>
          <w:szCs w:val="16"/>
        </w:rPr>
        <w:t>ertificación expedida por el C. Licenciado Edmundo Jacobo Molina, Secretario Ejecutivo  del Instituto Nacional Electoral</w:t>
      </w:r>
      <w:r w:rsidR="00C42592">
        <w:rPr>
          <w:rFonts w:ascii="Arial" w:hAnsi="Arial" w:cs="Arial"/>
          <w:szCs w:val="16"/>
        </w:rPr>
        <w:t xml:space="preserve">. </w:t>
      </w:r>
    </w:p>
    <w:p w14:paraId="43977799" w14:textId="77777777" w:rsidR="00CA1E70" w:rsidRPr="00D11206" w:rsidRDefault="00CA1E70" w:rsidP="00D11206">
      <w:pPr>
        <w:spacing w:line="360" w:lineRule="auto"/>
        <w:jc w:val="both"/>
        <w:rPr>
          <w:rFonts w:ascii="Arial" w:hAnsi="Arial" w:cs="Arial"/>
        </w:rPr>
      </w:pPr>
    </w:p>
    <w:p w14:paraId="6434B10F" w14:textId="012CF7B3" w:rsidR="00BF7227" w:rsidRPr="00D11206" w:rsidRDefault="00D11206" w:rsidP="00D11206">
      <w:pPr>
        <w:spacing w:line="360" w:lineRule="auto"/>
        <w:ind w:right="49"/>
        <w:jc w:val="both"/>
        <w:rPr>
          <w:rFonts w:ascii="Arial" w:hAnsi="Arial" w:cs="Arial"/>
          <w:color w:val="2A2A2A"/>
        </w:rPr>
      </w:pPr>
      <w:r w:rsidRPr="003F658E">
        <w:rPr>
          <w:rFonts w:ascii="Arial" w:hAnsi="Arial" w:cs="Arial"/>
          <w:b/>
        </w:rPr>
        <w:t>1.</w:t>
      </w:r>
      <w:r w:rsidR="001A4A6F" w:rsidRPr="003F658E">
        <w:rPr>
          <w:rFonts w:ascii="Arial" w:hAnsi="Arial" w:cs="Arial"/>
          <w:b/>
        </w:rPr>
        <w:t>5</w:t>
      </w:r>
      <w:r w:rsidR="00AF39E2" w:rsidRPr="003F658E">
        <w:rPr>
          <w:rFonts w:ascii="Arial" w:hAnsi="Arial" w:cs="Arial"/>
          <w:b/>
        </w:rPr>
        <w:t>.</w:t>
      </w:r>
      <w:r w:rsidR="00AF39E2">
        <w:rPr>
          <w:rFonts w:ascii="Arial" w:hAnsi="Arial" w:cs="Arial"/>
        </w:rPr>
        <w:t xml:space="preserve"> </w:t>
      </w:r>
      <w:r w:rsidR="00BF7227" w:rsidRPr="00D11206">
        <w:rPr>
          <w:rFonts w:ascii="Arial" w:hAnsi="Arial" w:cs="Arial"/>
          <w:color w:val="2A2A2A"/>
        </w:rPr>
        <w:t>Que en Sesión Extraordinaria de fecha de</w:t>
      </w:r>
      <w:r w:rsidR="00180FD9">
        <w:rPr>
          <w:rFonts w:ascii="Arial" w:hAnsi="Arial" w:cs="Arial"/>
          <w:color w:val="2A2A2A"/>
        </w:rPr>
        <w:t xml:space="preserve"> 06 </w:t>
      </w:r>
      <w:r w:rsidR="00BF7227" w:rsidRPr="00D11206">
        <w:rPr>
          <w:rFonts w:ascii="Arial" w:hAnsi="Arial" w:cs="Arial"/>
          <w:color w:val="2A2A2A"/>
        </w:rPr>
        <w:t>de</w:t>
      </w:r>
      <w:r w:rsidR="00180FD9">
        <w:rPr>
          <w:rFonts w:ascii="Arial" w:hAnsi="Arial" w:cs="Arial"/>
          <w:color w:val="2A2A2A"/>
        </w:rPr>
        <w:t xml:space="preserve"> septiembre</w:t>
      </w:r>
      <w:r w:rsidR="00BF7227" w:rsidRPr="00D11206">
        <w:rPr>
          <w:rFonts w:ascii="Arial" w:hAnsi="Arial" w:cs="Arial"/>
          <w:color w:val="2A2A2A"/>
        </w:rPr>
        <w:t xml:space="preserve"> de 2014 el Consejo  Nacional del P</w:t>
      </w:r>
      <w:r w:rsidR="00FC7D7F" w:rsidRPr="00D11206">
        <w:rPr>
          <w:rFonts w:ascii="Arial" w:hAnsi="Arial" w:cs="Arial"/>
          <w:color w:val="2A2A2A"/>
        </w:rPr>
        <w:t>artido Acción Nacional adoptó entre otros acuerdos el siguiente</w:t>
      </w:r>
      <w:r w:rsidR="00251987">
        <w:rPr>
          <w:rFonts w:ascii="Arial" w:hAnsi="Arial" w:cs="Arial"/>
          <w:color w:val="2A2A2A"/>
        </w:rPr>
        <w:t>:</w:t>
      </w:r>
      <w:r w:rsidR="00BF7227" w:rsidRPr="00D11206">
        <w:rPr>
          <w:rFonts w:ascii="Arial" w:hAnsi="Arial" w:cs="Arial"/>
          <w:color w:val="2A2A2A"/>
        </w:rPr>
        <w:t xml:space="preserve"> </w:t>
      </w:r>
    </w:p>
    <w:p w14:paraId="55E4D68A" w14:textId="77777777" w:rsidR="00BF7227" w:rsidRPr="00D11206" w:rsidRDefault="00BF7227" w:rsidP="00251987">
      <w:pPr>
        <w:spacing w:line="360" w:lineRule="auto"/>
        <w:ind w:right="49"/>
        <w:jc w:val="center"/>
        <w:rPr>
          <w:rFonts w:ascii="Arial" w:hAnsi="Arial" w:cs="Tahoma"/>
          <w:color w:val="2A2A2A"/>
        </w:rPr>
      </w:pPr>
    </w:p>
    <w:p w14:paraId="45118F9F" w14:textId="4DBFAA44" w:rsidR="000A1535" w:rsidRDefault="00180FD9" w:rsidP="000A1535">
      <w:pPr>
        <w:spacing w:line="360" w:lineRule="auto"/>
        <w:ind w:left="567" w:right="49"/>
        <w:jc w:val="both"/>
        <w:rPr>
          <w:rFonts w:ascii="Arial" w:hAnsi="Arial" w:cs="Arial"/>
        </w:rPr>
      </w:pPr>
      <w:r w:rsidRPr="00180FD9">
        <w:rPr>
          <w:rFonts w:ascii="Arial" w:hAnsi="Arial" w:cs="Arial"/>
        </w:rPr>
        <w:t>Se aprobó por mayoría de votos la autorización al Comité Ejecutivo Nacional a través de su Presidente para suscribir convenio de coalición electoral con otros partidos en elecciones federal, e términos de lo que establecen ya los Estatuto Generales del Partido Partidos y los reglamentos de que ellos emanan, así como de la legislación electoral correspondiente, todo ello en el marco del proceso electoral federal ordinario y en su defecto extraordinario 2014-2015</w:t>
      </w:r>
      <w:r w:rsidR="00766108" w:rsidRPr="00180FD9">
        <w:rPr>
          <w:rFonts w:ascii="Arial" w:hAnsi="Arial" w:cs="Arial"/>
        </w:rPr>
        <w:t>.</w:t>
      </w:r>
    </w:p>
    <w:p w14:paraId="4CF3D4EF" w14:textId="77777777" w:rsidR="000A1535" w:rsidRDefault="000A1535" w:rsidP="000A1535">
      <w:pPr>
        <w:spacing w:line="360" w:lineRule="auto"/>
        <w:ind w:right="49"/>
        <w:jc w:val="both"/>
        <w:rPr>
          <w:rFonts w:ascii="Arial" w:hAnsi="Arial" w:cs="Arial"/>
        </w:rPr>
      </w:pPr>
    </w:p>
    <w:p w14:paraId="39424957" w14:textId="79C57A8E" w:rsidR="000A1535" w:rsidRDefault="000A1535" w:rsidP="000A1535">
      <w:pPr>
        <w:spacing w:line="360" w:lineRule="auto"/>
        <w:ind w:right="49"/>
        <w:jc w:val="both"/>
        <w:rPr>
          <w:rFonts w:ascii="Arial" w:hAnsi="Arial" w:cs="Arial"/>
        </w:rPr>
      </w:pPr>
      <w:r>
        <w:rPr>
          <w:rFonts w:ascii="Arial" w:hAnsi="Arial" w:cs="Arial"/>
          <w:b/>
        </w:rPr>
        <w:t xml:space="preserve">1.6. </w:t>
      </w:r>
      <w:r>
        <w:rPr>
          <w:rFonts w:ascii="Arial" w:hAnsi="Arial" w:cs="Arial"/>
        </w:rPr>
        <w:t xml:space="preserve">Acuerdo CPN/SG/026/2014 2 </w:t>
      </w:r>
      <w:r w:rsidR="000448DD">
        <w:rPr>
          <w:rFonts w:ascii="Arial" w:hAnsi="Arial" w:cs="Arial"/>
        </w:rPr>
        <w:t xml:space="preserve">por el que se autoriza al Presidente del Comité Ejecutivo Nacional del Partico Acción Nacional, para que explores alternativas de </w:t>
      </w:r>
      <w:r w:rsidR="000448DD">
        <w:rPr>
          <w:rFonts w:ascii="Arial" w:hAnsi="Arial" w:cs="Arial"/>
        </w:rPr>
        <w:lastRenderedPageBreak/>
        <w:t xml:space="preserve">coalición, de conformidad con lo dispuesto por </w:t>
      </w:r>
      <w:r w:rsidR="00E4792C">
        <w:rPr>
          <w:rFonts w:ascii="Arial" w:hAnsi="Arial" w:cs="Arial"/>
        </w:rPr>
        <w:t>los artículos</w:t>
      </w:r>
      <w:r w:rsidR="000448DD">
        <w:rPr>
          <w:rFonts w:ascii="Arial" w:hAnsi="Arial" w:cs="Arial"/>
        </w:rPr>
        <w:t xml:space="preserve"> 33BIS, numeral 1. </w:t>
      </w:r>
      <w:r w:rsidR="00E4792C">
        <w:rPr>
          <w:rFonts w:ascii="Arial" w:hAnsi="Arial" w:cs="Arial"/>
        </w:rPr>
        <w:t>Fracción</w:t>
      </w:r>
      <w:r w:rsidR="000448DD">
        <w:rPr>
          <w:rFonts w:ascii="Arial" w:hAnsi="Arial" w:cs="Arial"/>
        </w:rPr>
        <w:t xml:space="preserve"> III. y 43, numeral 1. </w:t>
      </w:r>
      <w:r w:rsidR="00E4792C">
        <w:rPr>
          <w:rFonts w:ascii="Arial" w:hAnsi="Arial" w:cs="Arial"/>
        </w:rPr>
        <w:t>Inciso c) de los estatutos del Partido A</w:t>
      </w:r>
      <w:r w:rsidR="000448DD">
        <w:rPr>
          <w:rFonts w:ascii="Arial" w:hAnsi="Arial" w:cs="Arial"/>
        </w:rPr>
        <w:t xml:space="preserve">cción </w:t>
      </w:r>
      <w:r>
        <w:rPr>
          <w:rFonts w:ascii="Arial" w:hAnsi="Arial" w:cs="Arial"/>
        </w:rPr>
        <w:t>N</w:t>
      </w:r>
      <w:r w:rsidR="00E4792C">
        <w:rPr>
          <w:rFonts w:ascii="Arial" w:hAnsi="Arial" w:cs="Arial"/>
        </w:rPr>
        <w:t>acional,</w:t>
      </w:r>
      <w:r>
        <w:rPr>
          <w:rFonts w:ascii="Arial" w:hAnsi="Arial" w:cs="Arial"/>
        </w:rPr>
        <w:t xml:space="preserve"> de fecha 19 de noviembre, mediante el cual se acordó: </w:t>
      </w:r>
    </w:p>
    <w:p w14:paraId="05E988C3" w14:textId="77777777" w:rsidR="000A1535" w:rsidRDefault="000A1535" w:rsidP="000A1535">
      <w:pPr>
        <w:spacing w:line="360" w:lineRule="auto"/>
        <w:ind w:right="49"/>
        <w:jc w:val="both"/>
        <w:rPr>
          <w:rFonts w:ascii="Arial" w:hAnsi="Arial" w:cs="Arial"/>
        </w:rPr>
      </w:pPr>
    </w:p>
    <w:p w14:paraId="0AD72337" w14:textId="77777777" w:rsidR="000A1535" w:rsidRDefault="000A1535" w:rsidP="000A1535">
      <w:pPr>
        <w:spacing w:line="360" w:lineRule="auto"/>
        <w:ind w:left="567" w:right="49"/>
        <w:jc w:val="both"/>
        <w:rPr>
          <w:rFonts w:ascii="Arial" w:hAnsi="Arial" w:cs="Arial"/>
        </w:rPr>
      </w:pPr>
      <w:r>
        <w:rPr>
          <w:rFonts w:ascii="Arial" w:hAnsi="Arial" w:cs="Arial"/>
        </w:rPr>
        <w:t>PRIMERO. Se autoriza al presidente del Comité Ejecutivo Nacional del Partido Acción Nacional, para que explore alternativas de coalición con diversos partidos políticos para el proceso electoral federal y en su defecto extraordinario 2014-2015.</w:t>
      </w:r>
    </w:p>
    <w:p w14:paraId="007E167C" w14:textId="77777777" w:rsidR="000A1535" w:rsidRDefault="000A1535" w:rsidP="000A1535">
      <w:pPr>
        <w:spacing w:line="360" w:lineRule="auto"/>
        <w:ind w:left="567" w:right="49"/>
        <w:jc w:val="both"/>
        <w:rPr>
          <w:rFonts w:ascii="Arial" w:hAnsi="Arial" w:cs="Arial"/>
        </w:rPr>
      </w:pPr>
    </w:p>
    <w:p w14:paraId="413CB3AF" w14:textId="7C674B01" w:rsidR="000A1535" w:rsidRPr="000A1535" w:rsidRDefault="000A1535" w:rsidP="000A1535">
      <w:pPr>
        <w:spacing w:line="360" w:lineRule="auto"/>
        <w:ind w:left="567" w:right="49"/>
        <w:jc w:val="both"/>
      </w:pPr>
      <w:r>
        <w:rPr>
          <w:rFonts w:ascii="Arial" w:hAnsi="Arial" w:cs="Arial"/>
        </w:rPr>
        <w:t xml:space="preserve">SEGUNDO.  Publíquese la presente determinación en los estrados físicos y electrónicos del Comité Ejecutivo Nacional del Partido Acción Nacional.  </w:t>
      </w:r>
    </w:p>
    <w:p w14:paraId="4152B157" w14:textId="77777777" w:rsidR="00FC7D7F" w:rsidRPr="00D11206" w:rsidRDefault="00FC7D7F" w:rsidP="00D11206">
      <w:pPr>
        <w:spacing w:line="360" w:lineRule="auto"/>
        <w:ind w:left="1134" w:right="49"/>
        <w:jc w:val="both"/>
        <w:rPr>
          <w:rFonts w:ascii="Arial" w:hAnsi="Arial" w:cs="Arial"/>
        </w:rPr>
      </w:pPr>
    </w:p>
    <w:p w14:paraId="06976195" w14:textId="15FE3596" w:rsidR="005B3F17" w:rsidRPr="00D11206" w:rsidRDefault="00CB778C" w:rsidP="005B3F17">
      <w:pPr>
        <w:spacing w:line="360" w:lineRule="auto"/>
        <w:ind w:right="49"/>
        <w:jc w:val="both"/>
        <w:rPr>
          <w:rFonts w:ascii="Arial" w:hAnsi="Arial" w:cs="Arial"/>
        </w:rPr>
      </w:pPr>
      <w:r>
        <w:rPr>
          <w:rFonts w:ascii="Arial" w:hAnsi="Arial" w:cs="Arial"/>
          <w:b/>
        </w:rPr>
        <w:t>1.7.</w:t>
      </w:r>
      <w:r w:rsidR="00D82DE6">
        <w:rPr>
          <w:rFonts w:ascii="Arial" w:hAnsi="Arial" w:cs="Arial"/>
          <w:b/>
        </w:rPr>
        <w:t xml:space="preserve"> </w:t>
      </w:r>
      <w:r w:rsidR="005B3F17">
        <w:rPr>
          <w:rFonts w:ascii="Arial" w:hAnsi="Arial" w:cs="Arial"/>
        </w:rPr>
        <w:t xml:space="preserve"> </w:t>
      </w:r>
      <w:r w:rsidR="005B3F17" w:rsidRPr="006D5CD2">
        <w:rPr>
          <w:rFonts w:ascii="Arial" w:hAnsi="Arial" w:cs="Arial"/>
          <w:color w:val="2A2A2A"/>
        </w:rPr>
        <w:t xml:space="preserve">Que en uso de la atribución que le confiere el artículo 47, inciso j), de los Estatutos Generales del Partido Acción, el Presidente del Comité Ejecutivo Nacional, adoptó </w:t>
      </w:r>
      <w:r w:rsidR="005B3F17">
        <w:rPr>
          <w:rFonts w:ascii="Arial" w:hAnsi="Arial" w:cs="Arial"/>
          <w:color w:val="2A2A2A"/>
        </w:rPr>
        <w:t>en</w:t>
      </w:r>
      <w:r w:rsidR="005B3F17" w:rsidRPr="006D5CD2">
        <w:rPr>
          <w:rFonts w:ascii="Arial" w:hAnsi="Arial" w:cs="Arial"/>
          <w:color w:val="2A2A2A"/>
        </w:rPr>
        <w:t xml:space="preserve"> fecha de 9 de octubre de 2015</w:t>
      </w:r>
      <w:r w:rsidR="005B3F17">
        <w:rPr>
          <w:rFonts w:ascii="Arial" w:hAnsi="Arial" w:cs="Arial"/>
          <w:color w:val="2A2A2A"/>
        </w:rPr>
        <w:t xml:space="preserve">, </w:t>
      </w:r>
      <w:r w:rsidR="005B3F17" w:rsidRPr="006D5CD2">
        <w:rPr>
          <w:rFonts w:ascii="Arial" w:hAnsi="Arial" w:cs="Arial"/>
          <w:color w:val="2A2A2A"/>
        </w:rPr>
        <w:t>las providencias</w:t>
      </w:r>
      <w:r w:rsidR="005B3F17">
        <w:rPr>
          <w:rFonts w:ascii="Arial" w:hAnsi="Arial" w:cs="Arial"/>
          <w:color w:val="2A2A2A"/>
        </w:rPr>
        <w:t xml:space="preserve"> por las que </w:t>
      </w:r>
      <w:r w:rsidR="005B3F17" w:rsidRPr="00D11206">
        <w:rPr>
          <w:rFonts w:ascii="Arial" w:hAnsi="Arial" w:cs="Arial"/>
        </w:rPr>
        <w:t>en términos de lo dispuesto por el artículo 33 Bis, fracción III, de los Estatutos Generale</w:t>
      </w:r>
      <w:r w:rsidR="005B3F17">
        <w:rPr>
          <w:rFonts w:ascii="Arial" w:hAnsi="Arial" w:cs="Arial"/>
        </w:rPr>
        <w:t>s del PAN y mediante documento</w:t>
      </w:r>
      <w:r w:rsidR="005B3F17" w:rsidRPr="00D11206">
        <w:rPr>
          <w:rFonts w:ascii="Arial" w:hAnsi="Arial" w:cs="Arial"/>
        </w:rPr>
        <w:t xml:space="preserve"> identificado como</w:t>
      </w:r>
      <w:r w:rsidR="000448DD">
        <w:rPr>
          <w:rFonts w:ascii="Arial" w:hAnsi="Arial" w:cs="Arial"/>
        </w:rPr>
        <w:t xml:space="preserve"> SG-212/2015</w:t>
      </w:r>
      <w:r w:rsidR="005B3F17" w:rsidRPr="00D11206">
        <w:rPr>
          <w:rFonts w:ascii="Arial" w:hAnsi="Arial" w:cs="Arial"/>
        </w:rPr>
        <w:t xml:space="preserve">, autorizó la suscripción y registro del convenio de coalición del Partido Acción Nacional con el Partido </w:t>
      </w:r>
      <w:r w:rsidR="003F658E">
        <w:rPr>
          <w:rFonts w:ascii="Arial" w:hAnsi="Arial" w:cs="Arial"/>
        </w:rPr>
        <w:t>Nue</w:t>
      </w:r>
      <w:r w:rsidR="005B3F17">
        <w:rPr>
          <w:rFonts w:ascii="Arial" w:hAnsi="Arial" w:cs="Arial"/>
        </w:rPr>
        <w:t xml:space="preserve">va Alianza, plataforma </w:t>
      </w:r>
      <w:r w:rsidR="005B3F17" w:rsidRPr="00D11206">
        <w:rPr>
          <w:rFonts w:ascii="Arial" w:hAnsi="Arial" w:cs="Arial"/>
        </w:rPr>
        <w:t xml:space="preserve">en todas y cada una de sus partes; así mismo se autorizó al </w:t>
      </w:r>
      <w:r w:rsidR="005B3F17" w:rsidRPr="002A0676">
        <w:rPr>
          <w:rFonts w:ascii="Arial" w:hAnsi="Arial" w:cs="Arial"/>
        </w:rPr>
        <w:t>Doctor Ricardo Anaya Cortés, Presidente del Comité Ejecutivo Nacional del Partido Acción Nacional</w:t>
      </w:r>
      <w:r w:rsidR="005B3F17" w:rsidRPr="00D11206">
        <w:rPr>
          <w:rFonts w:ascii="Arial" w:hAnsi="Arial" w:cs="Arial"/>
        </w:rPr>
        <w:t>, a suscribir y registrar el presente convenio de coalición.</w:t>
      </w:r>
    </w:p>
    <w:p w14:paraId="4DBF696B" w14:textId="639E332B" w:rsidR="008C3911" w:rsidRPr="003F658E" w:rsidRDefault="005B3F17" w:rsidP="003F658E">
      <w:pPr>
        <w:spacing w:line="360" w:lineRule="auto"/>
        <w:ind w:right="49"/>
        <w:jc w:val="both"/>
        <w:rPr>
          <w:rFonts w:ascii="Arial" w:hAnsi="Arial" w:cs="Arial"/>
          <w:color w:val="2A2A2A"/>
        </w:rPr>
      </w:pPr>
      <w:r w:rsidRPr="006D5CD2">
        <w:rPr>
          <w:rFonts w:ascii="Arial" w:hAnsi="Arial" w:cs="Arial"/>
          <w:color w:val="2A2A2A"/>
        </w:rPr>
        <w:t xml:space="preserve"> </w:t>
      </w:r>
    </w:p>
    <w:p w14:paraId="6B2066AE" w14:textId="28778649" w:rsidR="003F658E" w:rsidRDefault="00D82DE6" w:rsidP="003F658E">
      <w:pPr>
        <w:spacing w:line="360" w:lineRule="auto"/>
        <w:jc w:val="both"/>
        <w:rPr>
          <w:rFonts w:ascii="Arial" w:hAnsi="Arial" w:cs="Arial"/>
        </w:rPr>
      </w:pPr>
      <w:r>
        <w:rPr>
          <w:rFonts w:ascii="Arial" w:hAnsi="Arial" w:cs="Arial"/>
          <w:b/>
        </w:rPr>
        <w:t>1.7</w:t>
      </w:r>
      <w:r w:rsidR="00AF39E2" w:rsidRPr="00D82DE6">
        <w:rPr>
          <w:rFonts w:ascii="Arial" w:hAnsi="Arial" w:cs="Arial"/>
          <w:b/>
        </w:rPr>
        <w:t>.</w:t>
      </w:r>
      <w:r w:rsidR="008C3911" w:rsidRPr="00D82DE6">
        <w:rPr>
          <w:rFonts w:ascii="Arial" w:hAnsi="Arial" w:cs="Arial"/>
        </w:rPr>
        <w:t xml:space="preserve"> </w:t>
      </w:r>
      <w:r w:rsidR="003F658E">
        <w:rPr>
          <w:rFonts w:ascii="Arial" w:hAnsi="Arial" w:cs="Arial"/>
        </w:rPr>
        <w:t>Procedimiento</w:t>
      </w:r>
      <w:r w:rsidR="003F658E" w:rsidRPr="00D11206">
        <w:rPr>
          <w:rFonts w:ascii="Arial" w:hAnsi="Arial" w:cs="Arial"/>
        </w:rPr>
        <w:t xml:space="preserve"> de </w:t>
      </w:r>
      <w:r w:rsidR="003F658E">
        <w:rPr>
          <w:rFonts w:ascii="Arial" w:hAnsi="Arial" w:cs="Arial"/>
        </w:rPr>
        <w:t>s</w:t>
      </w:r>
      <w:r w:rsidR="003F658E" w:rsidRPr="00D11206">
        <w:rPr>
          <w:rFonts w:ascii="Arial" w:hAnsi="Arial" w:cs="Arial"/>
        </w:rPr>
        <w:t>elección de candidatos</w:t>
      </w:r>
      <w:r w:rsidR="003F658E">
        <w:rPr>
          <w:rFonts w:ascii="Arial" w:hAnsi="Arial" w:cs="Arial"/>
        </w:rPr>
        <w:t xml:space="preserve">. </w:t>
      </w:r>
    </w:p>
    <w:p w14:paraId="551013ED" w14:textId="38F4DB13" w:rsidR="003F658E" w:rsidRDefault="003F658E" w:rsidP="003F658E">
      <w:pPr>
        <w:spacing w:line="360" w:lineRule="auto"/>
        <w:jc w:val="both"/>
        <w:rPr>
          <w:rFonts w:ascii="Arial" w:hAnsi="Arial" w:cs="Arial"/>
        </w:rPr>
      </w:pPr>
      <w:r>
        <w:rPr>
          <w:rFonts w:ascii="Arial" w:hAnsi="Arial" w:cs="Arial"/>
        </w:rPr>
        <w:t xml:space="preserve">Por parte de Acción Nacional respecto de candidatos en la posición que le corresponde, se llevará a cabo a través del método de designación en el Distrito Electoral Federal 01 con cabecera en Jesús María, Aguascalientes, de acuerdo con la información contenida </w:t>
      </w:r>
      <w:r w:rsidR="00676948">
        <w:rPr>
          <w:rFonts w:ascii="Arial" w:hAnsi="Arial" w:cs="Arial"/>
        </w:rPr>
        <w:t>en la providencia identificada como SG/208/2015</w:t>
      </w:r>
      <w:r>
        <w:rPr>
          <w:rFonts w:ascii="Arial" w:hAnsi="Arial" w:cs="Arial"/>
        </w:rPr>
        <w:t xml:space="preserve"> emitida para tal efecto.  </w:t>
      </w:r>
    </w:p>
    <w:p w14:paraId="471DDB87" w14:textId="77777777" w:rsidR="003F658E" w:rsidRDefault="003F658E" w:rsidP="00D11206">
      <w:pPr>
        <w:spacing w:line="360" w:lineRule="auto"/>
        <w:jc w:val="both"/>
        <w:rPr>
          <w:rFonts w:ascii="Arial" w:hAnsi="Arial" w:cs="Arial"/>
        </w:rPr>
      </w:pPr>
    </w:p>
    <w:p w14:paraId="190D8C89" w14:textId="29815051" w:rsidR="00857CF9" w:rsidRPr="003576FE" w:rsidRDefault="00AF39E2" w:rsidP="00D11206">
      <w:pPr>
        <w:spacing w:line="360" w:lineRule="auto"/>
        <w:jc w:val="both"/>
        <w:rPr>
          <w:rFonts w:ascii="Arial" w:hAnsi="Arial" w:cs="Arial"/>
        </w:rPr>
      </w:pPr>
      <w:r w:rsidRPr="003F658E">
        <w:rPr>
          <w:rFonts w:ascii="Arial" w:hAnsi="Arial" w:cs="Arial"/>
          <w:b/>
        </w:rPr>
        <w:lastRenderedPageBreak/>
        <w:t>1.9.</w:t>
      </w:r>
      <w:r w:rsidR="007C41E8" w:rsidRPr="003F658E">
        <w:rPr>
          <w:rFonts w:ascii="Arial" w:hAnsi="Arial" w:cs="Arial"/>
          <w:b/>
        </w:rPr>
        <w:t xml:space="preserve"> </w:t>
      </w:r>
      <w:r w:rsidR="003F658E" w:rsidRPr="00D11206">
        <w:rPr>
          <w:rFonts w:ascii="Arial" w:hAnsi="Arial" w:cs="Arial"/>
        </w:rPr>
        <w:t xml:space="preserve">Que para efectos del presente convenio, </w:t>
      </w:r>
      <w:r w:rsidR="003F658E" w:rsidRPr="003576FE">
        <w:rPr>
          <w:rFonts w:ascii="Arial" w:hAnsi="Arial" w:cs="Arial"/>
        </w:rPr>
        <w:t xml:space="preserve">se señala como domicilio las oficinas ubicada en </w:t>
      </w:r>
      <w:r w:rsidR="003F658E" w:rsidRPr="003576FE">
        <w:rPr>
          <w:rFonts w:ascii="Arial" w:hAnsi="Arial" w:cs="Arial"/>
          <w:bCs/>
        </w:rPr>
        <w:t>la calle Avenida Coyoacán 1546, Colonia del Valle, Código Postal 03100, Delegación Benito Juárez en México, Distrito Federal.</w:t>
      </w:r>
    </w:p>
    <w:p w14:paraId="3090BA90" w14:textId="77777777" w:rsidR="00857CF9" w:rsidRPr="003576FE" w:rsidRDefault="00857CF9" w:rsidP="00D11206">
      <w:pPr>
        <w:spacing w:line="360" w:lineRule="auto"/>
        <w:jc w:val="both"/>
        <w:rPr>
          <w:rFonts w:ascii="Arial" w:hAnsi="Arial" w:cs="Arial"/>
        </w:rPr>
      </w:pPr>
    </w:p>
    <w:p w14:paraId="3B51E135" w14:textId="674519F6" w:rsidR="00857CF9" w:rsidRPr="00D11206" w:rsidRDefault="00857CF9" w:rsidP="00D11206">
      <w:pPr>
        <w:spacing w:line="360" w:lineRule="auto"/>
        <w:jc w:val="both"/>
        <w:outlineLvl w:val="0"/>
        <w:rPr>
          <w:rFonts w:ascii="Arial" w:hAnsi="Arial" w:cs="Arial"/>
          <w:b/>
        </w:rPr>
      </w:pPr>
      <w:r w:rsidRPr="00D11206">
        <w:rPr>
          <w:rFonts w:ascii="Arial" w:hAnsi="Arial" w:cs="Arial"/>
          <w:b/>
        </w:rPr>
        <w:tab/>
        <w:t xml:space="preserve">2. </w:t>
      </w:r>
      <w:r w:rsidR="00074639" w:rsidRPr="00D11206">
        <w:rPr>
          <w:rFonts w:ascii="Arial" w:hAnsi="Arial" w:cs="Arial"/>
          <w:b/>
        </w:rPr>
        <w:t xml:space="preserve">EL PARTIDO </w:t>
      </w:r>
      <w:r w:rsidR="003F658E">
        <w:rPr>
          <w:rFonts w:ascii="Arial" w:hAnsi="Arial" w:cs="Arial"/>
          <w:b/>
        </w:rPr>
        <w:t>NUEVA ALIANZA</w:t>
      </w:r>
      <w:r w:rsidRPr="00D11206">
        <w:rPr>
          <w:rFonts w:ascii="Arial" w:hAnsi="Arial" w:cs="Arial"/>
          <w:b/>
        </w:rPr>
        <w:t>, DECLARA:</w:t>
      </w:r>
      <w:r w:rsidR="00074639" w:rsidRPr="00D11206">
        <w:rPr>
          <w:rFonts w:ascii="Arial" w:hAnsi="Arial" w:cs="Arial"/>
          <w:b/>
        </w:rPr>
        <w:t xml:space="preserve"> </w:t>
      </w:r>
    </w:p>
    <w:p w14:paraId="5C48B647" w14:textId="77777777" w:rsidR="00BF3087" w:rsidRDefault="00BF3087" w:rsidP="00AF39E2">
      <w:pPr>
        <w:tabs>
          <w:tab w:val="left" w:pos="4020"/>
        </w:tabs>
        <w:spacing w:line="360" w:lineRule="auto"/>
        <w:ind w:right="49"/>
        <w:jc w:val="both"/>
        <w:rPr>
          <w:rFonts w:ascii="Arial" w:hAnsi="Arial" w:cs="Arial"/>
        </w:rPr>
      </w:pPr>
    </w:p>
    <w:p w14:paraId="4256F36D" w14:textId="24CAACFE" w:rsidR="002A0676" w:rsidRDefault="002A0676" w:rsidP="002A0676">
      <w:pPr>
        <w:tabs>
          <w:tab w:val="left" w:pos="4020"/>
        </w:tabs>
        <w:spacing w:line="360" w:lineRule="auto"/>
        <w:ind w:right="49"/>
        <w:jc w:val="both"/>
        <w:rPr>
          <w:rFonts w:ascii="Arial" w:hAnsi="Arial" w:cs="Arial"/>
        </w:rPr>
      </w:pPr>
      <w:r w:rsidRPr="002A0676">
        <w:rPr>
          <w:rFonts w:ascii="Arial" w:hAnsi="Arial" w:cs="Arial"/>
          <w:b/>
        </w:rPr>
        <w:t>2.1.</w:t>
      </w:r>
      <w:r>
        <w:rPr>
          <w:rFonts w:ascii="Arial" w:hAnsi="Arial" w:cs="Arial"/>
        </w:rPr>
        <w:t xml:space="preserve"> </w:t>
      </w:r>
      <w:r w:rsidR="007862B2">
        <w:rPr>
          <w:rFonts w:ascii="Arial" w:hAnsi="Arial" w:cs="Arial"/>
        </w:rPr>
        <w:t>Del Partido</w:t>
      </w:r>
      <w:r w:rsidR="00D32B7F">
        <w:rPr>
          <w:rFonts w:ascii="Arial" w:hAnsi="Arial" w:cs="Arial"/>
        </w:rPr>
        <w:t xml:space="preserve"> Político</w:t>
      </w:r>
      <w:r w:rsidR="007862B2">
        <w:rPr>
          <w:rFonts w:ascii="Arial" w:hAnsi="Arial" w:cs="Arial"/>
        </w:rPr>
        <w:t xml:space="preserve"> </w:t>
      </w:r>
      <w:r>
        <w:rPr>
          <w:rFonts w:ascii="Arial" w:hAnsi="Arial" w:cs="Arial"/>
        </w:rPr>
        <w:t>Nueva Alianza</w:t>
      </w:r>
      <w:r w:rsidR="007862B2">
        <w:rPr>
          <w:rFonts w:ascii="Arial" w:hAnsi="Arial" w:cs="Arial"/>
        </w:rPr>
        <w:t xml:space="preserve">, </w:t>
      </w:r>
      <w:r>
        <w:rPr>
          <w:rFonts w:ascii="Arial" w:hAnsi="Arial" w:cs="Arial"/>
        </w:rPr>
        <w:t>con registro otorgado por el entonces Instituto Federal Electoral mediante resolución CG149/2005, con registro vigente ante el Instituto Nacional Electoral en pleno goce de sus derechos, prerrogativas y obligaciones de conformidad con el artículo 41, base I de la Constitución Política de los Estados Unidos Mexicanos, en correlación con el artículo 23, numeral 1, incisos b) y f) de la Ley General de Partidos Políticos, lo cual se acredita con la certificación expedida por el Licenciado Edmundo Jacobo Molina, en su carácter de Secretario Ejecutivo del Instituto Nacional Electoral</w:t>
      </w:r>
      <w:r w:rsidR="00607977">
        <w:rPr>
          <w:rFonts w:ascii="Arial" w:hAnsi="Arial" w:cs="Arial"/>
        </w:rPr>
        <w:t>.</w:t>
      </w:r>
      <w:r>
        <w:rPr>
          <w:rFonts w:ascii="Arial" w:hAnsi="Arial" w:cs="Arial"/>
        </w:rPr>
        <w:t xml:space="preserve">  </w:t>
      </w:r>
    </w:p>
    <w:p w14:paraId="1CC57FDD" w14:textId="77777777" w:rsidR="002A0676" w:rsidRDefault="002A0676" w:rsidP="002A0676">
      <w:pPr>
        <w:tabs>
          <w:tab w:val="left" w:pos="4020"/>
        </w:tabs>
        <w:spacing w:line="360" w:lineRule="auto"/>
        <w:ind w:right="49"/>
        <w:jc w:val="both"/>
        <w:rPr>
          <w:rFonts w:ascii="Arial" w:hAnsi="Arial" w:cs="Arial"/>
        </w:rPr>
      </w:pPr>
    </w:p>
    <w:p w14:paraId="5FC6F01D" w14:textId="2DB48473" w:rsidR="002A0676" w:rsidRDefault="002A0676" w:rsidP="002A0676">
      <w:pPr>
        <w:spacing w:line="360" w:lineRule="auto"/>
        <w:ind w:right="49"/>
        <w:jc w:val="both"/>
        <w:rPr>
          <w:rFonts w:ascii="Arial" w:hAnsi="Arial" w:cs="Arial"/>
        </w:rPr>
      </w:pPr>
      <w:r>
        <w:rPr>
          <w:rFonts w:ascii="Arial" w:hAnsi="Arial" w:cs="Arial"/>
          <w:b/>
          <w:bCs/>
        </w:rPr>
        <w:t>2.2.</w:t>
      </w:r>
      <w:r>
        <w:rPr>
          <w:rFonts w:ascii="Arial" w:hAnsi="Arial" w:cs="Arial"/>
        </w:rPr>
        <w:t xml:space="preserve"> Que su órgano de dirigencia nacional se conforma por un Comité de Dirección Nacional, presidido por el Maestro Luis Castro Obregón quien comparece al presente como representante legal del Partido en términos de lo dispuesto por el artículo 58 del Estatuto Partidario, lo cual se acredita con la certificación expedida por el Licenciado Edmundo Jacobo Molina, en su carácter de Secretario Ejecutivo del Instituto Nacional Electoral</w:t>
      </w:r>
      <w:r w:rsidR="00607977">
        <w:rPr>
          <w:rFonts w:ascii="Arial" w:hAnsi="Arial" w:cs="Arial"/>
        </w:rPr>
        <w:t>.</w:t>
      </w:r>
    </w:p>
    <w:p w14:paraId="6DF67687" w14:textId="77777777" w:rsidR="002A0676" w:rsidRDefault="002A0676" w:rsidP="002A0676">
      <w:pPr>
        <w:spacing w:line="360" w:lineRule="auto"/>
        <w:ind w:right="49"/>
        <w:jc w:val="both"/>
        <w:rPr>
          <w:rFonts w:ascii="Arial" w:hAnsi="Arial" w:cs="Arial"/>
        </w:rPr>
      </w:pPr>
      <w:r>
        <w:rPr>
          <w:rFonts w:ascii="Arial" w:hAnsi="Arial" w:cs="Arial"/>
        </w:rPr>
        <w:t xml:space="preserve"> </w:t>
      </w:r>
    </w:p>
    <w:p w14:paraId="232E0BC3" w14:textId="77777777" w:rsidR="002A0676" w:rsidRDefault="002A0676" w:rsidP="002A0676">
      <w:pPr>
        <w:spacing w:line="360" w:lineRule="auto"/>
        <w:ind w:right="49"/>
        <w:jc w:val="both"/>
        <w:rPr>
          <w:rFonts w:ascii="Arial" w:hAnsi="Arial" w:cs="Arial"/>
        </w:rPr>
      </w:pPr>
      <w:r>
        <w:rPr>
          <w:rFonts w:ascii="Arial" w:hAnsi="Arial" w:cs="Arial"/>
          <w:b/>
          <w:bCs/>
        </w:rPr>
        <w:t>2.3.</w:t>
      </w:r>
      <w:r>
        <w:rPr>
          <w:rFonts w:ascii="Arial" w:hAnsi="Arial" w:cs="Arial"/>
        </w:rPr>
        <w:t xml:space="preserve"> Que en fecha seis de octubre del año dos mil quince, en términos de lo establecido por el artículo 57, fracción V del Estatuto partidario, el Comité de Dirección Nacional convocó a asamblea extraordinaria del Consejo Nacional del Partido Nueva Alianza con la finalidad de someter a su consideración la propuesta de convenio de coalición para contender en esa modalidad de participación con el Partido Acción Nacional y postular fórmula de candidatos a diputados federales por el principio de mayoría relativa en el proceso electoral federal extraordinario a celebrarse en el distrito electoral federal 01, con cabecera en Jesús María, en el </w:t>
      </w:r>
      <w:r>
        <w:rPr>
          <w:rFonts w:ascii="Arial" w:hAnsi="Arial" w:cs="Arial"/>
        </w:rPr>
        <w:lastRenderedPageBreak/>
        <w:t>Estado de Aguascalientes, como resultado de las pláticas sostenidas con representantes de diferentes partidos políticos.</w:t>
      </w:r>
    </w:p>
    <w:p w14:paraId="3885EEEA" w14:textId="77777777" w:rsidR="002A0676" w:rsidRDefault="002A0676" w:rsidP="002A0676">
      <w:pPr>
        <w:spacing w:line="360" w:lineRule="auto"/>
        <w:ind w:right="49"/>
        <w:jc w:val="both"/>
        <w:rPr>
          <w:rFonts w:ascii="Arial" w:hAnsi="Arial" w:cs="Arial"/>
        </w:rPr>
      </w:pPr>
    </w:p>
    <w:p w14:paraId="052B4DE5" w14:textId="7341503F" w:rsidR="002A0676" w:rsidRDefault="002A0676" w:rsidP="002A0676">
      <w:pPr>
        <w:spacing w:line="360" w:lineRule="auto"/>
        <w:ind w:right="49"/>
        <w:jc w:val="both"/>
        <w:rPr>
          <w:rFonts w:ascii="Arial" w:hAnsi="Arial" w:cs="Arial"/>
        </w:rPr>
      </w:pPr>
      <w:r w:rsidRPr="002A0676">
        <w:rPr>
          <w:rFonts w:ascii="Arial" w:hAnsi="Arial" w:cs="Arial"/>
          <w:b/>
        </w:rPr>
        <w:t>2.4.</w:t>
      </w:r>
      <w:r>
        <w:rPr>
          <w:rFonts w:ascii="Arial" w:hAnsi="Arial" w:cs="Arial"/>
        </w:rPr>
        <w:t xml:space="preserve"> Que en fecha diez de octubre del año dos mil quince, en términos de lo establecido por el artículo 38, fracciones IV y VII del Estatuto partidario, el Consejo Nacional del Partido Nueva Alianza aprobó la propuesta de convenio de coalición sometida a su consideración por el Presidente del Comité de Dirección Nacional para contender en esa modalidad de participación con el Partido Acción Nacional y postular fórmula de candidatos a diputados federales por el principio de mayoría relativa en el proceso electoral federal extraordinario a celebrarse en el distrito electoral federal 01, con cabecera en Jesús María, en el Estado de Aguascalientes, así como la plataforma electoral y los documentos adjuntos al mismo.  </w:t>
      </w:r>
    </w:p>
    <w:p w14:paraId="7989BC94" w14:textId="77777777" w:rsidR="00C42592" w:rsidRDefault="00C42592" w:rsidP="002A0676">
      <w:pPr>
        <w:spacing w:line="360" w:lineRule="auto"/>
        <w:ind w:right="49"/>
        <w:jc w:val="both"/>
        <w:rPr>
          <w:rFonts w:ascii="Arial" w:hAnsi="Arial" w:cs="Arial"/>
        </w:rPr>
      </w:pPr>
    </w:p>
    <w:p w14:paraId="08955D10" w14:textId="16218110" w:rsidR="00C42592" w:rsidRPr="001F58E1" w:rsidRDefault="00C42592" w:rsidP="00C42592">
      <w:pPr>
        <w:spacing w:line="360" w:lineRule="auto"/>
        <w:jc w:val="both"/>
        <w:rPr>
          <w:rFonts w:ascii="Arial" w:hAnsi="Arial" w:cs="Arial"/>
        </w:rPr>
      </w:pPr>
      <w:r w:rsidRPr="001F58E1">
        <w:rPr>
          <w:rFonts w:ascii="Arial" w:hAnsi="Arial" w:cs="Arial"/>
          <w:b/>
        </w:rPr>
        <w:t>2.5</w:t>
      </w:r>
      <w:r w:rsidRPr="001F58E1">
        <w:rPr>
          <w:rFonts w:ascii="Arial" w:hAnsi="Arial" w:cs="Arial"/>
        </w:rPr>
        <w:t xml:space="preserve"> Procedimiento de selección de candidatos. </w:t>
      </w:r>
    </w:p>
    <w:p w14:paraId="651FF5B1" w14:textId="041A46FA" w:rsidR="00C42592" w:rsidRDefault="00DF0CBD" w:rsidP="00C42592">
      <w:pPr>
        <w:spacing w:line="360" w:lineRule="auto"/>
        <w:jc w:val="both"/>
        <w:rPr>
          <w:rFonts w:ascii="Arial" w:hAnsi="Arial" w:cs="Arial"/>
        </w:rPr>
      </w:pPr>
      <w:r w:rsidRPr="001F58E1">
        <w:rPr>
          <w:rFonts w:ascii="Arial" w:hAnsi="Arial" w:cs="Arial"/>
        </w:rPr>
        <w:t>Por parte del Partido Nueva Alianza</w:t>
      </w:r>
      <w:r w:rsidR="00C42592" w:rsidRPr="001F58E1">
        <w:rPr>
          <w:rFonts w:ascii="Arial" w:hAnsi="Arial" w:cs="Arial"/>
        </w:rPr>
        <w:t xml:space="preserve"> </w:t>
      </w:r>
      <w:r w:rsidRPr="001F58E1">
        <w:rPr>
          <w:rFonts w:ascii="Arial" w:hAnsi="Arial" w:cs="Arial"/>
        </w:rPr>
        <w:t>los candidatos que postule la coalición serán electos por designación directa, que es el procedimiento de selección que se encuentra registrado y autorizado por la Dirección Ejecutiva de Prerrogativas y Partidos Políticos para el proceso electoral federal extraordinario a celebrarse</w:t>
      </w:r>
      <w:r w:rsidR="00C42592" w:rsidRPr="001F58E1">
        <w:rPr>
          <w:rFonts w:ascii="Arial" w:hAnsi="Arial" w:cs="Arial"/>
        </w:rPr>
        <w:t xml:space="preserve"> en el Distrito Electoral Federal 01 con cabecera en Jesús María, Aguascalientes, </w:t>
      </w:r>
      <w:r w:rsidRPr="001F58E1">
        <w:rPr>
          <w:rFonts w:ascii="Arial" w:hAnsi="Arial" w:cs="Arial"/>
        </w:rPr>
        <w:t>según se expone en la cláusula décima segunda del presente.</w:t>
      </w:r>
      <w:r w:rsidR="00C42592">
        <w:rPr>
          <w:rFonts w:ascii="Arial" w:hAnsi="Arial" w:cs="Arial"/>
        </w:rPr>
        <w:t xml:space="preserve"> </w:t>
      </w:r>
    </w:p>
    <w:p w14:paraId="6957F739" w14:textId="77777777" w:rsidR="002A0676" w:rsidRDefault="002A0676" w:rsidP="002A0676">
      <w:pPr>
        <w:spacing w:line="360" w:lineRule="auto"/>
        <w:ind w:right="49"/>
        <w:jc w:val="both"/>
        <w:rPr>
          <w:rFonts w:ascii="Arial" w:hAnsi="Arial" w:cs="Arial"/>
        </w:rPr>
      </w:pPr>
    </w:p>
    <w:p w14:paraId="6EB425EA" w14:textId="1661B7AF" w:rsidR="002A0676" w:rsidRDefault="00C42592" w:rsidP="002A0676">
      <w:pPr>
        <w:spacing w:line="360" w:lineRule="auto"/>
        <w:jc w:val="both"/>
        <w:rPr>
          <w:rFonts w:ascii="Arial" w:hAnsi="Arial" w:cs="Arial"/>
        </w:rPr>
      </w:pPr>
      <w:r>
        <w:rPr>
          <w:rFonts w:ascii="Arial" w:hAnsi="Arial" w:cs="Arial"/>
          <w:b/>
          <w:bCs/>
        </w:rPr>
        <w:t>2.6</w:t>
      </w:r>
      <w:r w:rsidR="002A0676">
        <w:rPr>
          <w:rFonts w:ascii="Arial" w:hAnsi="Arial" w:cs="Arial"/>
          <w:b/>
          <w:bCs/>
        </w:rPr>
        <w:t>.</w:t>
      </w:r>
      <w:r w:rsidR="002A0676">
        <w:rPr>
          <w:rFonts w:ascii="Arial" w:hAnsi="Arial" w:cs="Arial"/>
        </w:rPr>
        <w:t xml:space="preserve"> Que para efectos del presente instrumento se señala como domicilio el ubicado en la calle Durango, número 199, colonia Roma, delegación Cuauhtémoc, en la Ciudad de México, Distrito Federal.</w:t>
      </w:r>
    </w:p>
    <w:p w14:paraId="266481DE" w14:textId="77777777" w:rsidR="00AF39E2" w:rsidRDefault="00AF39E2" w:rsidP="006D7917">
      <w:pPr>
        <w:spacing w:line="360" w:lineRule="auto"/>
        <w:ind w:right="49"/>
        <w:jc w:val="both"/>
        <w:rPr>
          <w:rFonts w:ascii="Arial" w:hAnsi="Arial" w:cs="Arial"/>
          <w:color w:val="2A2A2A"/>
        </w:rPr>
      </w:pPr>
    </w:p>
    <w:p w14:paraId="40F81759" w14:textId="06F57F72" w:rsidR="006D7917" w:rsidRPr="006D7917" w:rsidRDefault="006D7917" w:rsidP="006D7917">
      <w:pPr>
        <w:spacing w:line="360" w:lineRule="auto"/>
        <w:ind w:right="49" w:firstLine="708"/>
        <w:jc w:val="both"/>
        <w:rPr>
          <w:rFonts w:ascii="Arial" w:hAnsi="Arial" w:cs="Arial"/>
          <w:b/>
          <w:color w:val="2A2A2A"/>
        </w:rPr>
      </w:pPr>
      <w:r w:rsidRPr="006D7917">
        <w:rPr>
          <w:rFonts w:ascii="Arial" w:hAnsi="Arial" w:cs="Arial"/>
          <w:b/>
          <w:color w:val="2A2A2A"/>
        </w:rPr>
        <w:t>3.- AMBOS PARTIDOS DECLARAN:</w:t>
      </w:r>
    </w:p>
    <w:p w14:paraId="432015FB" w14:textId="77777777" w:rsidR="006D7917" w:rsidRPr="00D957A4" w:rsidRDefault="006D7917" w:rsidP="006D7917">
      <w:pPr>
        <w:spacing w:line="360" w:lineRule="auto"/>
        <w:ind w:right="49"/>
        <w:jc w:val="both"/>
        <w:rPr>
          <w:rFonts w:ascii="Arial" w:hAnsi="Arial" w:cs="Arial"/>
          <w:color w:val="2A2A2A"/>
        </w:rPr>
      </w:pPr>
    </w:p>
    <w:p w14:paraId="78D6EB00" w14:textId="4FD5BEB7" w:rsidR="00AF39E2" w:rsidRPr="00CC52EF" w:rsidRDefault="006D7917" w:rsidP="00AF39E2">
      <w:pPr>
        <w:spacing w:line="360" w:lineRule="auto"/>
        <w:ind w:right="49"/>
        <w:jc w:val="both"/>
        <w:rPr>
          <w:rFonts w:ascii="Arial" w:hAnsi="Arial" w:cs="Arial"/>
        </w:rPr>
      </w:pPr>
      <w:r>
        <w:rPr>
          <w:rFonts w:ascii="Arial" w:hAnsi="Arial" w:cs="Arial"/>
          <w:b/>
          <w:bCs/>
        </w:rPr>
        <w:t>3.1.</w:t>
      </w:r>
      <w:r w:rsidR="00AF39E2" w:rsidRPr="00CC52EF">
        <w:rPr>
          <w:rFonts w:ascii="Arial" w:hAnsi="Arial" w:cs="Arial"/>
        </w:rPr>
        <w:t xml:space="preserve"> </w:t>
      </w:r>
      <w:r w:rsidR="00AF39E2" w:rsidRPr="00D957A4">
        <w:rPr>
          <w:rFonts w:ascii="Arial" w:hAnsi="Arial" w:cs="Arial"/>
        </w:rPr>
        <w:t xml:space="preserve">Los partidos políticos nacionales Acción Nacional y </w:t>
      </w:r>
      <w:r w:rsidR="00676948">
        <w:rPr>
          <w:rFonts w:ascii="Arial" w:hAnsi="Arial" w:cs="Arial"/>
        </w:rPr>
        <w:t>Nueva Alianza</w:t>
      </w:r>
      <w:r w:rsidR="00AF39E2" w:rsidRPr="00D957A4">
        <w:rPr>
          <w:rFonts w:ascii="Arial" w:hAnsi="Arial" w:cs="Arial"/>
        </w:rPr>
        <w:t xml:space="preserve"> coaligados declaran</w:t>
      </w:r>
      <w:r w:rsidR="00AF39E2">
        <w:rPr>
          <w:rFonts w:ascii="Arial" w:hAnsi="Arial" w:cs="Arial"/>
        </w:rPr>
        <w:t xml:space="preserve"> que</w:t>
      </w:r>
      <w:r w:rsidR="00AF39E2" w:rsidRPr="00CC52EF">
        <w:rPr>
          <w:rFonts w:ascii="Arial" w:hAnsi="Arial" w:cs="Arial"/>
        </w:rPr>
        <w:t xml:space="preserve"> reconocen recíprocamente la personalidad con la que actúan y que concurren a este acto por su plena y libre voluntad, sin que medie violencia o coacción. De la misma manera, manifiestan expresamente celebrar este convenio </w:t>
      </w:r>
      <w:r w:rsidR="000F1165">
        <w:rPr>
          <w:rFonts w:ascii="Arial" w:hAnsi="Arial" w:cs="Arial"/>
        </w:rPr>
        <w:lastRenderedPageBreak/>
        <w:t xml:space="preserve">de coalición </w:t>
      </w:r>
      <w:r w:rsidR="00AF39E2" w:rsidRPr="00CC52EF">
        <w:rPr>
          <w:rFonts w:ascii="Arial" w:hAnsi="Arial" w:cs="Arial"/>
        </w:rPr>
        <w:t>bajo el principio de la buena fe y que no existen vicios del consentimiento.</w:t>
      </w:r>
    </w:p>
    <w:p w14:paraId="68025888" w14:textId="77777777" w:rsidR="00AF39E2" w:rsidRPr="00CC52EF" w:rsidRDefault="00AF39E2" w:rsidP="00AF39E2">
      <w:pPr>
        <w:spacing w:line="360" w:lineRule="auto"/>
        <w:ind w:right="49"/>
        <w:jc w:val="both"/>
        <w:rPr>
          <w:rFonts w:ascii="Arial" w:hAnsi="Arial" w:cs="Arial"/>
        </w:rPr>
      </w:pPr>
    </w:p>
    <w:p w14:paraId="3D0B4B39" w14:textId="2CC442E8" w:rsidR="00AF39E2" w:rsidRDefault="006D7917" w:rsidP="00AF39E2">
      <w:pPr>
        <w:spacing w:line="360" w:lineRule="auto"/>
        <w:ind w:right="49"/>
        <w:jc w:val="both"/>
        <w:rPr>
          <w:rFonts w:ascii="Arial" w:hAnsi="Arial" w:cs="Arial"/>
        </w:rPr>
      </w:pPr>
      <w:r>
        <w:rPr>
          <w:rFonts w:ascii="Arial" w:hAnsi="Arial" w:cs="Arial"/>
          <w:b/>
          <w:bCs/>
        </w:rPr>
        <w:t xml:space="preserve">3.2. </w:t>
      </w:r>
      <w:r w:rsidR="00AF39E2" w:rsidRPr="00CC52EF">
        <w:rPr>
          <w:rFonts w:ascii="Arial" w:hAnsi="Arial" w:cs="Arial"/>
        </w:rPr>
        <w:t>Que cuentan con la infraestructura, así como con los recursos humanos, materiales y económicos necesarios para el cumplimiento de los compromisos que se adquieren en virtud del presente convenio.</w:t>
      </w:r>
    </w:p>
    <w:p w14:paraId="7551A02C" w14:textId="77777777" w:rsidR="00AF39E2" w:rsidRPr="00CC52EF" w:rsidRDefault="00AF39E2" w:rsidP="00AF39E2">
      <w:pPr>
        <w:spacing w:line="360" w:lineRule="auto"/>
        <w:ind w:right="49"/>
        <w:jc w:val="both"/>
        <w:rPr>
          <w:rFonts w:ascii="Arial" w:hAnsi="Arial" w:cs="Arial"/>
        </w:rPr>
      </w:pPr>
    </w:p>
    <w:p w14:paraId="577AA95A" w14:textId="0546D585" w:rsidR="00AF39E2" w:rsidRDefault="00AF39E2" w:rsidP="00AF39E2">
      <w:pPr>
        <w:spacing w:line="360" w:lineRule="auto"/>
        <w:ind w:right="49"/>
        <w:jc w:val="both"/>
        <w:rPr>
          <w:rFonts w:ascii="Arial" w:hAnsi="Arial" w:cs="Arial"/>
        </w:rPr>
      </w:pPr>
      <w:r w:rsidRPr="00CC52EF">
        <w:rPr>
          <w:rFonts w:ascii="Arial" w:hAnsi="Arial" w:cs="Arial"/>
        </w:rPr>
        <w:t xml:space="preserve">Una vez expresadas las declaraciones anteriores, y de conformidad con lo dispuesto por los artículos </w:t>
      </w:r>
      <w:r w:rsidR="00676948" w:rsidRPr="00EA599F">
        <w:rPr>
          <w:rFonts w:ascii="Arial" w:hAnsi="Arial" w:cs="Arial"/>
        </w:rPr>
        <w:t xml:space="preserve">85 numeral </w:t>
      </w:r>
      <w:r w:rsidR="00794F45">
        <w:rPr>
          <w:rFonts w:ascii="Arial" w:hAnsi="Arial" w:cs="Arial"/>
        </w:rPr>
        <w:t>2, 87 numeral 1 y 15, 88</w:t>
      </w:r>
      <w:r w:rsidR="00676948" w:rsidRPr="00EA599F">
        <w:rPr>
          <w:rFonts w:ascii="Arial" w:hAnsi="Arial" w:cs="Arial"/>
        </w:rPr>
        <w:t xml:space="preserve">, 89, 90, 91, 92 </w:t>
      </w:r>
      <w:r w:rsidR="006D7917" w:rsidRPr="00EA599F">
        <w:rPr>
          <w:rFonts w:ascii="Arial" w:hAnsi="Arial" w:cs="Arial"/>
        </w:rPr>
        <w:t xml:space="preserve">y demás relativos </w:t>
      </w:r>
      <w:r w:rsidRPr="00EA599F">
        <w:rPr>
          <w:rFonts w:ascii="Arial" w:hAnsi="Arial" w:cs="Arial"/>
        </w:rPr>
        <w:t>de la Ley</w:t>
      </w:r>
      <w:r w:rsidR="00676948" w:rsidRPr="00EA599F">
        <w:rPr>
          <w:rFonts w:ascii="Arial" w:hAnsi="Arial" w:cs="Arial"/>
        </w:rPr>
        <w:t xml:space="preserve"> General de Partidos Políticos</w:t>
      </w:r>
      <w:r w:rsidR="006D7917" w:rsidRPr="00EA599F">
        <w:rPr>
          <w:rFonts w:ascii="Arial" w:hAnsi="Arial" w:cs="Arial"/>
        </w:rPr>
        <w:t>,</w:t>
      </w:r>
      <w:r w:rsidRPr="00EA599F">
        <w:rPr>
          <w:rFonts w:ascii="Arial" w:hAnsi="Arial" w:cs="Arial"/>
        </w:rPr>
        <w:t xml:space="preserve"> </w:t>
      </w:r>
      <w:r w:rsidRPr="00CC52EF">
        <w:rPr>
          <w:rFonts w:ascii="Arial" w:hAnsi="Arial" w:cs="Arial"/>
        </w:rPr>
        <w:t xml:space="preserve">los partidos políticos nacionales: </w:t>
      </w:r>
      <w:r>
        <w:rPr>
          <w:rFonts w:ascii="Arial" w:hAnsi="Arial" w:cs="Arial"/>
        </w:rPr>
        <w:t xml:space="preserve">ACCIÓN NACIONAL y </w:t>
      </w:r>
      <w:r w:rsidR="00676948">
        <w:rPr>
          <w:rFonts w:ascii="Arial" w:hAnsi="Arial" w:cs="Arial"/>
        </w:rPr>
        <w:t>NUEVA ALIANZA</w:t>
      </w:r>
      <w:r w:rsidRPr="00CC52EF">
        <w:rPr>
          <w:rFonts w:ascii="Arial" w:hAnsi="Arial" w:cs="Arial"/>
        </w:rPr>
        <w:t>, debidamente acreditados ante</w:t>
      </w:r>
      <w:r w:rsidR="00676948">
        <w:rPr>
          <w:rFonts w:ascii="Arial" w:hAnsi="Arial" w:cs="Arial"/>
        </w:rPr>
        <w:t xml:space="preserve"> el Instituto Nacional Electoral</w:t>
      </w:r>
      <w:r w:rsidRPr="00CC52EF">
        <w:rPr>
          <w:rFonts w:ascii="Arial" w:hAnsi="Arial" w:cs="Arial"/>
        </w:rPr>
        <w:t xml:space="preserve">, para participar en el proceso electoral </w:t>
      </w:r>
      <w:r w:rsidR="00676948">
        <w:rPr>
          <w:rFonts w:ascii="Arial" w:hAnsi="Arial" w:cs="Arial"/>
        </w:rPr>
        <w:t>extraordinario</w:t>
      </w:r>
      <w:r w:rsidR="000F1165">
        <w:rPr>
          <w:rFonts w:ascii="Arial" w:hAnsi="Arial" w:cs="Arial"/>
        </w:rPr>
        <w:t xml:space="preserve"> </w:t>
      </w:r>
      <w:r w:rsidR="006D7917">
        <w:rPr>
          <w:rFonts w:ascii="Arial" w:hAnsi="Arial" w:cs="Arial"/>
        </w:rPr>
        <w:t>2015</w:t>
      </w:r>
      <w:r w:rsidRPr="00CC52EF">
        <w:rPr>
          <w:rFonts w:ascii="Arial" w:hAnsi="Arial" w:cs="Arial"/>
        </w:rPr>
        <w:t xml:space="preserve">; </w:t>
      </w:r>
      <w:r w:rsidR="00684F6C">
        <w:rPr>
          <w:rFonts w:ascii="Arial" w:hAnsi="Arial" w:cs="Arial"/>
        </w:rPr>
        <w:t>del Distrito Electoral Federal 01 con cabecera</w:t>
      </w:r>
      <w:r w:rsidR="00676948">
        <w:rPr>
          <w:rFonts w:ascii="Arial" w:hAnsi="Arial" w:cs="Arial"/>
        </w:rPr>
        <w:t xml:space="preserve"> en Jesús María en el Estado de Aguascalientes</w:t>
      </w:r>
      <w:r w:rsidR="00684F6C">
        <w:rPr>
          <w:rFonts w:ascii="Arial" w:hAnsi="Arial" w:cs="Arial"/>
        </w:rPr>
        <w:t xml:space="preserve"> </w:t>
      </w:r>
      <w:r w:rsidRPr="00CC52EF">
        <w:rPr>
          <w:rFonts w:ascii="Arial" w:hAnsi="Arial" w:cs="Arial"/>
        </w:rPr>
        <w:t>convienen en obligarse al tenor de las siguientes:</w:t>
      </w:r>
    </w:p>
    <w:p w14:paraId="6DDA7F07" w14:textId="77777777" w:rsidR="006D7917" w:rsidRPr="00D11206" w:rsidRDefault="006D7917" w:rsidP="006D7917">
      <w:pPr>
        <w:spacing w:line="360" w:lineRule="auto"/>
        <w:outlineLvl w:val="0"/>
        <w:rPr>
          <w:rFonts w:ascii="Arial" w:hAnsi="Arial" w:cs="Arial"/>
          <w:b/>
        </w:rPr>
      </w:pPr>
    </w:p>
    <w:p w14:paraId="6B350B2D" w14:textId="41AD288B" w:rsidR="00857CF9" w:rsidRPr="00D11206" w:rsidRDefault="00270C25" w:rsidP="00D11206">
      <w:pPr>
        <w:spacing w:line="360" w:lineRule="auto"/>
        <w:jc w:val="center"/>
        <w:outlineLvl w:val="0"/>
        <w:rPr>
          <w:rFonts w:ascii="Arial" w:hAnsi="Arial" w:cs="Arial"/>
          <w:b/>
        </w:rPr>
      </w:pPr>
      <w:r>
        <w:rPr>
          <w:rFonts w:ascii="Arial" w:hAnsi="Arial" w:cs="Arial"/>
          <w:b/>
        </w:rPr>
        <w:t>CLÁ</w:t>
      </w:r>
      <w:r w:rsidR="00857CF9" w:rsidRPr="00D11206">
        <w:rPr>
          <w:rFonts w:ascii="Arial" w:hAnsi="Arial" w:cs="Arial"/>
          <w:b/>
        </w:rPr>
        <w:t>USULAS</w:t>
      </w:r>
    </w:p>
    <w:p w14:paraId="6CFAA199" w14:textId="77777777" w:rsidR="00857CF9" w:rsidRPr="00D11206" w:rsidRDefault="00857CF9" w:rsidP="00D11206">
      <w:pPr>
        <w:spacing w:line="360" w:lineRule="auto"/>
        <w:jc w:val="both"/>
        <w:rPr>
          <w:rFonts w:ascii="Arial" w:hAnsi="Arial" w:cs="Arial"/>
          <w:b/>
        </w:rPr>
      </w:pPr>
    </w:p>
    <w:p w14:paraId="0544F02F" w14:textId="6200A875" w:rsidR="00C72828" w:rsidRPr="00676948" w:rsidRDefault="00857CF9" w:rsidP="00676948">
      <w:pPr>
        <w:spacing w:line="360" w:lineRule="auto"/>
        <w:ind w:firstLine="708"/>
        <w:jc w:val="both"/>
        <w:rPr>
          <w:rFonts w:ascii="Arial" w:hAnsi="Arial" w:cs="Arial"/>
          <w:b/>
        </w:rPr>
      </w:pPr>
      <w:r w:rsidRPr="00D11206">
        <w:rPr>
          <w:rFonts w:ascii="Arial" w:hAnsi="Arial" w:cs="Arial"/>
          <w:b/>
        </w:rPr>
        <w:t xml:space="preserve">PRIMERA.- Del objeto del presente convenio y de la elección que lo motiva. </w:t>
      </w:r>
    </w:p>
    <w:p w14:paraId="40BEEF60" w14:textId="3693E756" w:rsidR="00857CF9" w:rsidRPr="00684F6C" w:rsidRDefault="00857CF9" w:rsidP="00D11206">
      <w:pPr>
        <w:spacing w:line="360" w:lineRule="auto"/>
        <w:ind w:firstLine="708"/>
        <w:jc w:val="both"/>
        <w:rPr>
          <w:rFonts w:ascii="Arial" w:hAnsi="Arial" w:cs="Arial"/>
          <w:color w:val="FF0000"/>
        </w:rPr>
      </w:pPr>
      <w:r w:rsidRPr="00D11206">
        <w:rPr>
          <w:rFonts w:ascii="Arial" w:hAnsi="Arial" w:cs="Arial"/>
        </w:rPr>
        <w:t xml:space="preserve">Acuerdan las partes, que el presente convenio tiene como objeto formar </w:t>
      </w:r>
      <w:bookmarkStart w:id="2" w:name="LPHit11"/>
      <w:bookmarkEnd w:id="2"/>
      <w:r w:rsidR="00CA6774">
        <w:rPr>
          <w:rFonts w:ascii="Arial" w:hAnsi="Arial" w:cs="Arial"/>
        </w:rPr>
        <w:t>una Coalición Electoral</w:t>
      </w:r>
      <w:r w:rsidRPr="00D11206">
        <w:rPr>
          <w:rFonts w:ascii="Arial" w:hAnsi="Arial" w:cs="Arial"/>
        </w:rPr>
        <w:t xml:space="preserve"> entre el </w:t>
      </w:r>
      <w:r w:rsidRPr="00D11206">
        <w:rPr>
          <w:rFonts w:ascii="Arial" w:hAnsi="Arial" w:cs="Arial"/>
          <w:b/>
        </w:rPr>
        <w:t>PARTIDO ACCIÓN NACIONAL</w:t>
      </w:r>
      <w:r w:rsidRPr="00D11206">
        <w:rPr>
          <w:rFonts w:ascii="Arial" w:hAnsi="Arial" w:cs="Arial"/>
        </w:rPr>
        <w:t xml:space="preserve"> y </w:t>
      </w:r>
      <w:r w:rsidR="00452E7A" w:rsidRPr="00D11206">
        <w:rPr>
          <w:rFonts w:ascii="Arial" w:hAnsi="Arial" w:cs="Arial"/>
        </w:rPr>
        <w:t>el</w:t>
      </w:r>
      <w:r w:rsidRPr="00D11206">
        <w:rPr>
          <w:rFonts w:ascii="Arial" w:hAnsi="Arial" w:cs="Arial"/>
        </w:rPr>
        <w:t xml:space="preserve"> </w:t>
      </w:r>
      <w:r w:rsidR="00452E7A" w:rsidRPr="00D11206">
        <w:rPr>
          <w:rFonts w:ascii="Arial" w:hAnsi="Arial" w:cs="Arial"/>
          <w:b/>
        </w:rPr>
        <w:t xml:space="preserve">PARTIDO </w:t>
      </w:r>
      <w:r w:rsidR="00CA6774">
        <w:rPr>
          <w:rFonts w:ascii="Arial" w:hAnsi="Arial" w:cs="Arial"/>
          <w:b/>
        </w:rPr>
        <w:t>NUEVA ALIANZA</w:t>
      </w:r>
      <w:r w:rsidRPr="00EA599F">
        <w:rPr>
          <w:rFonts w:ascii="Arial" w:hAnsi="Arial" w:cs="Arial"/>
        </w:rPr>
        <w:t xml:space="preserve">, para participar en el Proceso Electoral </w:t>
      </w:r>
      <w:r w:rsidR="00684F6C" w:rsidRPr="00EA599F">
        <w:rPr>
          <w:rFonts w:ascii="Arial" w:hAnsi="Arial" w:cs="Arial"/>
        </w:rPr>
        <w:t>Federal Extraordinario</w:t>
      </w:r>
      <w:r w:rsidR="00270C25">
        <w:rPr>
          <w:rFonts w:ascii="Arial" w:hAnsi="Arial" w:cs="Arial"/>
        </w:rPr>
        <w:t xml:space="preserve"> </w:t>
      </w:r>
      <w:r w:rsidRPr="00EA599F">
        <w:rPr>
          <w:rFonts w:ascii="Arial" w:hAnsi="Arial" w:cs="Arial"/>
        </w:rPr>
        <w:t>20</w:t>
      </w:r>
      <w:r w:rsidR="004755FA" w:rsidRPr="00EA599F">
        <w:rPr>
          <w:rFonts w:ascii="Arial" w:hAnsi="Arial" w:cs="Arial"/>
        </w:rPr>
        <w:t>15</w:t>
      </w:r>
      <w:r w:rsidR="00F965F2" w:rsidRPr="00EA599F">
        <w:rPr>
          <w:rFonts w:ascii="Arial" w:hAnsi="Arial" w:cs="Arial"/>
        </w:rPr>
        <w:t xml:space="preserve"> y postular </w:t>
      </w:r>
      <w:r w:rsidR="00CA6774">
        <w:rPr>
          <w:rFonts w:ascii="Arial" w:hAnsi="Arial" w:cs="Arial"/>
        </w:rPr>
        <w:t>la fórmula de candidatos</w:t>
      </w:r>
      <w:r w:rsidR="004755FA" w:rsidRPr="00EA599F">
        <w:rPr>
          <w:rFonts w:ascii="Arial" w:hAnsi="Arial" w:cs="Arial"/>
        </w:rPr>
        <w:t xml:space="preserve"> a </w:t>
      </w:r>
      <w:r w:rsidR="00EA599F" w:rsidRPr="00EA599F">
        <w:rPr>
          <w:rFonts w:ascii="Arial" w:hAnsi="Arial" w:cs="Arial"/>
        </w:rPr>
        <w:t>Diputado</w:t>
      </w:r>
      <w:r w:rsidR="00CA6774">
        <w:rPr>
          <w:rFonts w:ascii="Arial" w:hAnsi="Arial" w:cs="Arial"/>
        </w:rPr>
        <w:t>s</w:t>
      </w:r>
      <w:r w:rsidR="00EA599F" w:rsidRPr="00EA599F">
        <w:rPr>
          <w:rFonts w:ascii="Arial" w:hAnsi="Arial" w:cs="Arial"/>
        </w:rPr>
        <w:t xml:space="preserve"> Federal</w:t>
      </w:r>
      <w:r w:rsidR="00CA6774">
        <w:rPr>
          <w:rFonts w:ascii="Arial" w:hAnsi="Arial" w:cs="Arial"/>
        </w:rPr>
        <w:t>es</w:t>
      </w:r>
      <w:r w:rsidRPr="00EA599F">
        <w:rPr>
          <w:rFonts w:ascii="Arial" w:hAnsi="Arial" w:cs="Arial"/>
        </w:rPr>
        <w:t xml:space="preserve"> </w:t>
      </w:r>
      <w:r w:rsidR="00EA599F" w:rsidRPr="00EA599F">
        <w:rPr>
          <w:rFonts w:ascii="Arial" w:hAnsi="Arial" w:cs="Arial"/>
        </w:rPr>
        <w:t>perteneciente al Distrito Electoral Federal 01 con cabecera en Jesús María,</w:t>
      </w:r>
      <w:r w:rsidR="000F1165">
        <w:rPr>
          <w:rFonts w:ascii="Arial" w:hAnsi="Arial" w:cs="Arial"/>
        </w:rPr>
        <w:t xml:space="preserve"> del Estado de </w:t>
      </w:r>
      <w:r w:rsidR="00EA599F" w:rsidRPr="00EA599F">
        <w:rPr>
          <w:rFonts w:ascii="Arial" w:hAnsi="Arial" w:cs="Arial"/>
        </w:rPr>
        <w:t xml:space="preserve"> Aguascalientes</w:t>
      </w:r>
      <w:r w:rsidR="00EA599F">
        <w:rPr>
          <w:rFonts w:ascii="Arial" w:hAnsi="Arial" w:cs="Arial"/>
        </w:rPr>
        <w:t xml:space="preserve"> </w:t>
      </w:r>
      <w:r w:rsidRPr="00D11206">
        <w:rPr>
          <w:rFonts w:ascii="Arial" w:hAnsi="Arial" w:cs="Arial"/>
        </w:rPr>
        <w:t xml:space="preserve">a </w:t>
      </w:r>
      <w:r w:rsidRPr="00EA599F">
        <w:rPr>
          <w:rFonts w:ascii="Arial" w:hAnsi="Arial" w:cs="Arial"/>
        </w:rPr>
        <w:t xml:space="preserve">elegirse el día </w:t>
      </w:r>
      <w:r w:rsidR="00EA599F" w:rsidRPr="00EA599F">
        <w:rPr>
          <w:rFonts w:ascii="Arial" w:hAnsi="Arial" w:cs="Arial"/>
        </w:rPr>
        <w:t>seis</w:t>
      </w:r>
      <w:r w:rsidR="00CE60AE" w:rsidRPr="00EA599F">
        <w:rPr>
          <w:rFonts w:ascii="Arial" w:hAnsi="Arial" w:cs="Arial"/>
        </w:rPr>
        <w:t xml:space="preserve"> </w:t>
      </w:r>
      <w:r w:rsidR="004755FA" w:rsidRPr="00EA599F">
        <w:rPr>
          <w:rFonts w:ascii="Arial" w:hAnsi="Arial" w:cs="Arial"/>
        </w:rPr>
        <w:t xml:space="preserve">de </w:t>
      </w:r>
      <w:r w:rsidR="00EA599F" w:rsidRPr="00EA599F">
        <w:rPr>
          <w:rFonts w:ascii="Arial" w:hAnsi="Arial" w:cs="Arial"/>
        </w:rPr>
        <w:t>diciembre</w:t>
      </w:r>
      <w:r w:rsidRPr="00EA599F">
        <w:rPr>
          <w:rFonts w:ascii="Arial" w:hAnsi="Arial" w:cs="Arial"/>
        </w:rPr>
        <w:t xml:space="preserve"> del año dos mil </w:t>
      </w:r>
      <w:r w:rsidR="004755FA" w:rsidRPr="00EA599F">
        <w:rPr>
          <w:rFonts w:ascii="Arial" w:hAnsi="Arial" w:cs="Arial"/>
        </w:rPr>
        <w:t>quince</w:t>
      </w:r>
      <w:r w:rsidRPr="00EA599F">
        <w:rPr>
          <w:rFonts w:ascii="Arial" w:hAnsi="Arial" w:cs="Arial"/>
        </w:rPr>
        <w:t>.</w:t>
      </w:r>
    </w:p>
    <w:p w14:paraId="77F20778" w14:textId="77777777" w:rsidR="00857CF9" w:rsidRPr="00D11206" w:rsidRDefault="00857CF9" w:rsidP="00D11206">
      <w:pPr>
        <w:spacing w:line="360" w:lineRule="auto"/>
        <w:ind w:firstLine="708"/>
        <w:jc w:val="both"/>
        <w:rPr>
          <w:rFonts w:ascii="Arial" w:hAnsi="Arial" w:cs="Arial"/>
        </w:rPr>
      </w:pPr>
    </w:p>
    <w:p w14:paraId="1B157F61" w14:textId="1713AAC2" w:rsidR="00857CF9" w:rsidRPr="00D11206" w:rsidRDefault="008858DD" w:rsidP="00D11206">
      <w:pPr>
        <w:spacing w:line="360" w:lineRule="auto"/>
        <w:ind w:firstLine="708"/>
        <w:jc w:val="both"/>
        <w:outlineLvl w:val="0"/>
        <w:rPr>
          <w:rFonts w:ascii="Arial" w:hAnsi="Arial" w:cs="Arial"/>
          <w:b/>
        </w:rPr>
      </w:pPr>
      <w:r>
        <w:rPr>
          <w:rFonts w:ascii="Arial" w:hAnsi="Arial" w:cs="Arial"/>
          <w:b/>
        </w:rPr>
        <w:t>SEGUNDA.- De los partidos p</w:t>
      </w:r>
      <w:r w:rsidR="00857CF9" w:rsidRPr="00D11206">
        <w:rPr>
          <w:rFonts w:ascii="Arial" w:hAnsi="Arial" w:cs="Arial"/>
          <w:b/>
        </w:rPr>
        <w:t>olíticos que forman la Coalición.</w:t>
      </w:r>
    </w:p>
    <w:p w14:paraId="22C47E96" w14:textId="77777777" w:rsidR="00857CF9" w:rsidRPr="00D11206" w:rsidRDefault="00857CF9" w:rsidP="00D11206">
      <w:pPr>
        <w:spacing w:line="360" w:lineRule="auto"/>
        <w:ind w:firstLine="708"/>
        <w:jc w:val="both"/>
        <w:rPr>
          <w:rFonts w:ascii="Arial" w:hAnsi="Arial" w:cs="Arial"/>
          <w:b/>
        </w:rPr>
      </w:pPr>
    </w:p>
    <w:p w14:paraId="67390BDE" w14:textId="77777777" w:rsidR="00857CF9" w:rsidRPr="00D11206" w:rsidRDefault="00857CF9" w:rsidP="004F2BFF">
      <w:pPr>
        <w:spacing w:line="360" w:lineRule="auto"/>
        <w:jc w:val="both"/>
        <w:rPr>
          <w:rFonts w:ascii="Arial" w:hAnsi="Arial" w:cs="Arial"/>
        </w:rPr>
      </w:pPr>
      <w:r w:rsidRPr="00D11206">
        <w:rPr>
          <w:rFonts w:ascii="Arial" w:hAnsi="Arial" w:cs="Arial"/>
        </w:rPr>
        <w:t>Los Partidos Políticos integrantes de esta coalición son:</w:t>
      </w:r>
    </w:p>
    <w:p w14:paraId="12893984" w14:textId="77777777" w:rsidR="00857CF9" w:rsidRPr="00D11206" w:rsidRDefault="00857CF9" w:rsidP="00D11206">
      <w:pPr>
        <w:spacing w:line="360" w:lineRule="auto"/>
        <w:ind w:firstLine="708"/>
        <w:jc w:val="both"/>
        <w:rPr>
          <w:rFonts w:ascii="Arial" w:hAnsi="Arial" w:cs="Arial"/>
        </w:rPr>
      </w:pPr>
    </w:p>
    <w:p w14:paraId="357025B7" w14:textId="77777777" w:rsidR="00857CF9" w:rsidRPr="00D11206" w:rsidRDefault="00857CF9" w:rsidP="00D11206">
      <w:pPr>
        <w:numPr>
          <w:ilvl w:val="0"/>
          <w:numId w:val="1"/>
        </w:numPr>
        <w:spacing w:line="360" w:lineRule="auto"/>
        <w:jc w:val="both"/>
        <w:rPr>
          <w:rFonts w:ascii="Arial" w:hAnsi="Arial" w:cs="Arial"/>
          <w:b/>
        </w:rPr>
      </w:pPr>
      <w:r w:rsidRPr="00D11206">
        <w:rPr>
          <w:rFonts w:ascii="Arial" w:hAnsi="Arial" w:cs="Arial"/>
          <w:b/>
        </w:rPr>
        <w:t>Partido Acción Nacional.</w:t>
      </w:r>
    </w:p>
    <w:p w14:paraId="2A63B021" w14:textId="506BA879" w:rsidR="00857CF9" w:rsidRDefault="00EA599F" w:rsidP="00D11206">
      <w:pPr>
        <w:numPr>
          <w:ilvl w:val="0"/>
          <w:numId w:val="1"/>
        </w:numPr>
        <w:spacing w:line="360" w:lineRule="auto"/>
        <w:jc w:val="both"/>
        <w:rPr>
          <w:rFonts w:ascii="Arial" w:hAnsi="Arial" w:cs="Arial"/>
          <w:b/>
        </w:rPr>
      </w:pPr>
      <w:r w:rsidRPr="00D11206">
        <w:rPr>
          <w:rFonts w:ascii="Arial" w:hAnsi="Arial" w:cs="Arial"/>
          <w:b/>
        </w:rPr>
        <w:lastRenderedPageBreak/>
        <w:t xml:space="preserve">Partido </w:t>
      </w:r>
      <w:r>
        <w:rPr>
          <w:rFonts w:ascii="Arial" w:hAnsi="Arial" w:cs="Arial"/>
          <w:b/>
        </w:rPr>
        <w:t>Nueva Alianza</w:t>
      </w:r>
      <w:r w:rsidR="004755FA">
        <w:rPr>
          <w:rFonts w:ascii="Arial" w:hAnsi="Arial" w:cs="Arial"/>
          <w:b/>
        </w:rPr>
        <w:t>.</w:t>
      </w:r>
    </w:p>
    <w:p w14:paraId="4D68A2E0" w14:textId="77777777" w:rsidR="00857CF9" w:rsidRDefault="00857CF9" w:rsidP="004F2BFF">
      <w:pPr>
        <w:spacing w:line="360" w:lineRule="auto"/>
        <w:jc w:val="both"/>
        <w:rPr>
          <w:rFonts w:ascii="Arial" w:hAnsi="Arial" w:cs="Arial"/>
        </w:rPr>
      </w:pPr>
    </w:p>
    <w:p w14:paraId="13E1395B" w14:textId="5CF3EC7D" w:rsidR="004F2BFF" w:rsidRDefault="004F2BFF" w:rsidP="004F2BFF">
      <w:pPr>
        <w:spacing w:line="360" w:lineRule="auto"/>
        <w:jc w:val="both"/>
        <w:rPr>
          <w:rFonts w:ascii="Arial" w:hAnsi="Arial" w:cs="Arial"/>
        </w:rPr>
      </w:pPr>
      <w:r>
        <w:rPr>
          <w:rFonts w:ascii="Arial" w:hAnsi="Arial" w:cs="Arial"/>
        </w:rPr>
        <w:t>El nombre de los representantes legales de la coalición para los efectos a que haya lugar son los siguientes:</w:t>
      </w:r>
    </w:p>
    <w:p w14:paraId="6FB3BA03" w14:textId="77777777" w:rsidR="004F2BFF" w:rsidRDefault="004F2BFF" w:rsidP="004F2BFF">
      <w:pPr>
        <w:spacing w:line="360" w:lineRule="auto"/>
        <w:jc w:val="both"/>
        <w:rPr>
          <w:rFonts w:ascii="Arial" w:hAnsi="Arial" w:cs="Arial"/>
        </w:rPr>
      </w:pPr>
    </w:p>
    <w:p w14:paraId="14C46ABA" w14:textId="2235AB67" w:rsidR="004F2BFF" w:rsidRDefault="004F2BFF" w:rsidP="004F2BFF">
      <w:pPr>
        <w:spacing w:line="360" w:lineRule="auto"/>
        <w:jc w:val="both"/>
        <w:rPr>
          <w:rFonts w:ascii="Arial" w:hAnsi="Arial" w:cs="Arial"/>
        </w:rPr>
      </w:pPr>
      <w:r>
        <w:rPr>
          <w:rFonts w:ascii="Arial" w:hAnsi="Arial" w:cs="Arial"/>
        </w:rPr>
        <w:tab/>
        <w:t>Doctor Ricardo Anaya Cortés y Maestro Luis Castro Obregón.</w:t>
      </w:r>
    </w:p>
    <w:p w14:paraId="62D50BE1" w14:textId="77777777" w:rsidR="004F2BFF" w:rsidRPr="00D11206" w:rsidRDefault="004F2BFF" w:rsidP="004F2BFF">
      <w:pPr>
        <w:spacing w:line="360" w:lineRule="auto"/>
        <w:jc w:val="both"/>
        <w:rPr>
          <w:rFonts w:ascii="Arial" w:hAnsi="Arial" w:cs="Arial"/>
        </w:rPr>
      </w:pPr>
    </w:p>
    <w:p w14:paraId="423D50C1" w14:textId="77777777" w:rsidR="00857CF9" w:rsidRPr="00D11206" w:rsidRDefault="00857CF9" w:rsidP="00D11206">
      <w:pPr>
        <w:spacing w:line="360" w:lineRule="auto"/>
        <w:ind w:firstLine="708"/>
        <w:jc w:val="both"/>
        <w:outlineLvl w:val="0"/>
        <w:rPr>
          <w:rFonts w:ascii="Arial" w:hAnsi="Arial" w:cs="Arial"/>
          <w:b/>
        </w:rPr>
      </w:pPr>
      <w:r w:rsidRPr="00D11206">
        <w:rPr>
          <w:rFonts w:ascii="Arial" w:hAnsi="Arial" w:cs="Arial"/>
          <w:b/>
        </w:rPr>
        <w:t>TERCERA.- De la denominación de la Coalición.</w:t>
      </w:r>
    </w:p>
    <w:p w14:paraId="1BD5CB34" w14:textId="77777777" w:rsidR="00E463AE" w:rsidRDefault="00E463AE" w:rsidP="00E463AE">
      <w:pPr>
        <w:spacing w:line="360" w:lineRule="auto"/>
        <w:jc w:val="both"/>
        <w:outlineLvl w:val="0"/>
        <w:rPr>
          <w:rFonts w:ascii="Arial" w:hAnsi="Arial" w:cs="Arial"/>
        </w:rPr>
      </w:pPr>
    </w:p>
    <w:p w14:paraId="4254806D" w14:textId="3DBA1275" w:rsidR="00857CF9" w:rsidRPr="00E463AE" w:rsidRDefault="00E463AE" w:rsidP="00E463AE">
      <w:pPr>
        <w:spacing w:line="360" w:lineRule="auto"/>
        <w:jc w:val="both"/>
        <w:outlineLvl w:val="0"/>
        <w:rPr>
          <w:rFonts w:ascii="Arial" w:hAnsi="Arial" w:cs="Arial"/>
        </w:rPr>
      </w:pPr>
      <w:r w:rsidRPr="00E463AE">
        <w:rPr>
          <w:rFonts w:ascii="Arial" w:hAnsi="Arial" w:cs="Arial"/>
        </w:rPr>
        <w:t>De conformidad con lo dispuesto en el artículo</w:t>
      </w:r>
      <w:r w:rsidR="00EA599F">
        <w:rPr>
          <w:rFonts w:ascii="Arial" w:hAnsi="Arial" w:cs="Arial"/>
        </w:rPr>
        <w:t xml:space="preserve"> </w:t>
      </w:r>
      <w:r w:rsidR="00EA599F" w:rsidRPr="00EA599F">
        <w:rPr>
          <w:rFonts w:ascii="Arial" w:hAnsi="Arial" w:cs="Arial"/>
        </w:rPr>
        <w:t>85 numeral 2 y</w:t>
      </w:r>
      <w:r w:rsidRPr="00EA599F">
        <w:rPr>
          <w:rFonts w:ascii="Arial" w:hAnsi="Arial" w:cs="Arial"/>
        </w:rPr>
        <w:t xml:space="preserve"> </w:t>
      </w:r>
      <w:r w:rsidR="00EA599F">
        <w:rPr>
          <w:rFonts w:ascii="Arial" w:hAnsi="Arial" w:cs="Arial"/>
        </w:rPr>
        <w:t>87 numeral 12 y demás relativos y aplicables</w:t>
      </w:r>
      <w:r>
        <w:rPr>
          <w:rFonts w:ascii="Arial" w:hAnsi="Arial" w:cs="Arial"/>
        </w:rPr>
        <w:t xml:space="preserve"> de la Ley </w:t>
      </w:r>
      <w:r w:rsidR="00EA599F">
        <w:rPr>
          <w:rFonts w:ascii="Arial" w:hAnsi="Arial" w:cs="Arial"/>
        </w:rPr>
        <w:t>General de Partidos Políticos</w:t>
      </w:r>
      <w:r>
        <w:rPr>
          <w:rFonts w:ascii="Arial" w:hAnsi="Arial" w:cs="Arial"/>
        </w:rPr>
        <w:t>, se manifiesta que no es necesario acordar una denominación para la presente coalición, en virtud que</w:t>
      </w:r>
      <w:r w:rsidR="00B17ED3">
        <w:rPr>
          <w:rFonts w:ascii="Arial" w:hAnsi="Arial" w:cs="Arial"/>
        </w:rPr>
        <w:t xml:space="preserve"> cada Partido político comparece con su propia denominación y emblema.</w:t>
      </w:r>
    </w:p>
    <w:p w14:paraId="1AF7C9BF" w14:textId="122D4146" w:rsidR="00857CF9" w:rsidRPr="00D11206" w:rsidRDefault="00857CF9" w:rsidP="00B17ED3">
      <w:pPr>
        <w:spacing w:line="360" w:lineRule="auto"/>
        <w:jc w:val="both"/>
        <w:outlineLvl w:val="0"/>
        <w:rPr>
          <w:rFonts w:ascii="Arial" w:hAnsi="Arial" w:cs="Arial"/>
        </w:rPr>
      </w:pPr>
    </w:p>
    <w:p w14:paraId="2F036E58" w14:textId="10A8B5D0" w:rsidR="00857CF9" w:rsidRPr="00972EF3" w:rsidRDefault="00B17ED3" w:rsidP="00D11206">
      <w:pPr>
        <w:spacing w:line="360" w:lineRule="auto"/>
        <w:jc w:val="both"/>
        <w:rPr>
          <w:rFonts w:ascii="Arial" w:hAnsi="Arial" w:cs="Arial"/>
          <w:b/>
        </w:rPr>
      </w:pPr>
      <w:r>
        <w:rPr>
          <w:rFonts w:ascii="Arial" w:hAnsi="Arial" w:cs="Arial"/>
          <w:b/>
        </w:rPr>
        <w:tab/>
      </w:r>
      <w:r w:rsidRPr="00972EF3">
        <w:rPr>
          <w:rFonts w:ascii="Arial" w:hAnsi="Arial" w:cs="Arial"/>
          <w:b/>
        </w:rPr>
        <w:t>CUARTA</w:t>
      </w:r>
      <w:r w:rsidR="00857CF9" w:rsidRPr="00972EF3">
        <w:rPr>
          <w:rFonts w:ascii="Arial" w:hAnsi="Arial" w:cs="Arial"/>
          <w:b/>
        </w:rPr>
        <w:t>.- Del lu</w:t>
      </w:r>
      <w:r w:rsidR="004F1170" w:rsidRPr="00972EF3">
        <w:rPr>
          <w:rFonts w:ascii="Arial" w:hAnsi="Arial" w:cs="Arial"/>
          <w:b/>
        </w:rPr>
        <w:t>gar en la boleta electoral.</w:t>
      </w:r>
    </w:p>
    <w:p w14:paraId="5E2E162E" w14:textId="77777777" w:rsidR="004F1170" w:rsidRPr="00684F6C" w:rsidRDefault="004F1170" w:rsidP="00D11206">
      <w:pPr>
        <w:spacing w:line="360" w:lineRule="auto"/>
        <w:jc w:val="both"/>
        <w:rPr>
          <w:rFonts w:ascii="Arial" w:hAnsi="Arial" w:cs="Arial"/>
          <w:b/>
          <w:highlight w:val="blue"/>
        </w:rPr>
      </w:pPr>
    </w:p>
    <w:p w14:paraId="5EC92803" w14:textId="6F0828D6" w:rsidR="00226F25" w:rsidRPr="00BE1BE4" w:rsidRDefault="004F1170" w:rsidP="00BE1BE4">
      <w:pPr>
        <w:autoSpaceDE w:val="0"/>
        <w:autoSpaceDN w:val="0"/>
        <w:adjustRightInd w:val="0"/>
        <w:spacing w:line="360" w:lineRule="auto"/>
        <w:ind w:right="170" w:firstLine="708"/>
        <w:jc w:val="both"/>
        <w:rPr>
          <w:rFonts w:ascii="Arial" w:hAnsi="Arial" w:cs="Arial"/>
        </w:rPr>
      </w:pPr>
      <w:r w:rsidRPr="00972EF3">
        <w:rPr>
          <w:rFonts w:ascii="Arial" w:hAnsi="Arial" w:cs="Arial"/>
        </w:rPr>
        <w:t>De conformidad con</w:t>
      </w:r>
      <w:r w:rsidR="006A4A40" w:rsidRPr="00972EF3">
        <w:rPr>
          <w:rFonts w:ascii="Arial" w:hAnsi="Arial" w:cs="Arial"/>
        </w:rPr>
        <w:t xml:space="preserve"> lo dispuesto en el artículo 266 numeral </w:t>
      </w:r>
      <w:r w:rsidR="00972EF3" w:rsidRPr="00972EF3">
        <w:rPr>
          <w:rFonts w:ascii="Arial" w:hAnsi="Arial" w:cs="Arial"/>
        </w:rPr>
        <w:t xml:space="preserve">5 y </w:t>
      </w:r>
      <w:r w:rsidR="006A4A40" w:rsidRPr="00972EF3">
        <w:rPr>
          <w:rFonts w:ascii="Arial" w:hAnsi="Arial" w:cs="Arial"/>
        </w:rPr>
        <w:t xml:space="preserve">6 </w:t>
      </w:r>
      <w:r w:rsidRPr="00972EF3">
        <w:rPr>
          <w:rFonts w:ascii="Arial" w:hAnsi="Arial" w:cs="Arial"/>
        </w:rPr>
        <w:t xml:space="preserve">de la Ley </w:t>
      </w:r>
      <w:r w:rsidR="006A4A40" w:rsidRPr="00972EF3">
        <w:rPr>
          <w:rFonts w:ascii="Arial" w:hAnsi="Arial" w:cs="Arial"/>
        </w:rPr>
        <w:t xml:space="preserve">General </w:t>
      </w:r>
      <w:r w:rsidR="00972EF3" w:rsidRPr="00972EF3">
        <w:rPr>
          <w:rFonts w:ascii="Arial" w:hAnsi="Arial" w:cs="Arial"/>
        </w:rPr>
        <w:t>de Instituciones y Procedimientos Electorales</w:t>
      </w:r>
      <w:r w:rsidRPr="00972EF3">
        <w:rPr>
          <w:rFonts w:ascii="Arial" w:hAnsi="Arial" w:cs="Arial"/>
        </w:rPr>
        <w:t xml:space="preserve">, los </w:t>
      </w:r>
      <w:r w:rsidRPr="00972EF3">
        <w:rPr>
          <w:rFonts w:ascii="Arial" w:eastAsiaTheme="minorHAnsi" w:hAnsi="Arial" w:cs="Arial"/>
          <w:lang w:val="es-ES" w:eastAsia="en-US"/>
        </w:rPr>
        <w:t>emblemas de los partidos políticos coaligados, aparecerán en igual tamaño y en el orden que les corresponda de acuerdo a la antigüedad de su registro vigente y aparecerán éstos emblemas con los nombres de los candidatos con el mismo tamaño y en un espacio de las mismas dimensiones que aquellos que se destinen en la boleta a los partidos que participan por sí mismos. Cada partido político coaligado aparecerá con su propio emblema en la boleta electoral.</w:t>
      </w:r>
    </w:p>
    <w:p w14:paraId="6610EB8E" w14:textId="77777777" w:rsidR="00226F25" w:rsidRPr="00D11206" w:rsidRDefault="00226F25" w:rsidP="00D11206">
      <w:pPr>
        <w:spacing w:line="360" w:lineRule="auto"/>
        <w:jc w:val="both"/>
        <w:rPr>
          <w:rFonts w:ascii="Arial" w:hAnsi="Arial" w:cs="Arial"/>
          <w:b/>
        </w:rPr>
      </w:pPr>
    </w:p>
    <w:p w14:paraId="410557D3" w14:textId="285DC642" w:rsidR="00857CF9" w:rsidRPr="00D11206" w:rsidRDefault="00B17ED3" w:rsidP="00D11206">
      <w:pPr>
        <w:spacing w:line="360" w:lineRule="auto"/>
        <w:jc w:val="both"/>
        <w:outlineLvl w:val="0"/>
        <w:rPr>
          <w:rFonts w:ascii="Arial" w:hAnsi="Arial" w:cs="Arial"/>
          <w:b/>
        </w:rPr>
      </w:pPr>
      <w:r>
        <w:rPr>
          <w:rFonts w:ascii="Arial" w:hAnsi="Arial" w:cs="Arial"/>
          <w:b/>
        </w:rPr>
        <w:tab/>
        <w:t>QUINTA</w:t>
      </w:r>
      <w:r w:rsidR="00857CF9" w:rsidRPr="00D11206">
        <w:rPr>
          <w:rFonts w:ascii="Arial" w:hAnsi="Arial" w:cs="Arial"/>
          <w:b/>
        </w:rPr>
        <w:t>.- Del órgano de gobierno de la Coalición.</w:t>
      </w:r>
    </w:p>
    <w:p w14:paraId="0507008A" w14:textId="77777777" w:rsidR="00857CF9" w:rsidRPr="00D11206" w:rsidRDefault="00857CF9" w:rsidP="00D11206">
      <w:pPr>
        <w:spacing w:line="360" w:lineRule="auto"/>
        <w:jc w:val="both"/>
        <w:rPr>
          <w:rFonts w:ascii="Arial" w:hAnsi="Arial" w:cs="Arial"/>
          <w:b/>
        </w:rPr>
      </w:pPr>
    </w:p>
    <w:p w14:paraId="78AC722A" w14:textId="00E25CBA" w:rsidR="00857CF9" w:rsidRPr="00D11206" w:rsidRDefault="00857CF9" w:rsidP="00D11206">
      <w:pPr>
        <w:spacing w:line="360" w:lineRule="auto"/>
        <w:ind w:firstLine="708"/>
        <w:jc w:val="both"/>
        <w:rPr>
          <w:rFonts w:ascii="Arial" w:hAnsi="Arial" w:cs="Arial"/>
        </w:rPr>
      </w:pPr>
      <w:r w:rsidRPr="00D11206">
        <w:rPr>
          <w:rFonts w:ascii="Arial" w:hAnsi="Arial" w:cs="Arial"/>
        </w:rPr>
        <w:t xml:space="preserve">Las partes acuerdan constituir un órgano de gobierno de la </w:t>
      </w:r>
      <w:bookmarkStart w:id="3" w:name="LPHit44"/>
      <w:bookmarkEnd w:id="3"/>
      <w:r w:rsidRPr="00D11206">
        <w:rPr>
          <w:rFonts w:ascii="Arial" w:hAnsi="Arial" w:cs="Arial"/>
        </w:rPr>
        <w:t xml:space="preserve">Coalición, que estará integrado por </w:t>
      </w:r>
      <w:r w:rsidR="00DB27FE">
        <w:rPr>
          <w:rFonts w:ascii="Arial" w:hAnsi="Arial" w:cs="Arial"/>
        </w:rPr>
        <w:t>un</w:t>
      </w:r>
      <w:r w:rsidR="004F6292">
        <w:rPr>
          <w:rFonts w:ascii="Arial" w:hAnsi="Arial" w:cs="Arial"/>
        </w:rPr>
        <w:t xml:space="preserve"> dirigente</w:t>
      </w:r>
      <w:r w:rsidRPr="00D11206">
        <w:rPr>
          <w:rFonts w:ascii="Arial" w:hAnsi="Arial" w:cs="Arial"/>
        </w:rPr>
        <w:t xml:space="preserve"> del Partido Acción Nacional y </w:t>
      </w:r>
      <w:r w:rsidR="00DB27FE" w:rsidRPr="00DB27FE">
        <w:rPr>
          <w:rFonts w:ascii="Arial" w:hAnsi="Arial" w:cs="Arial"/>
        </w:rPr>
        <w:t>un</w:t>
      </w:r>
      <w:r w:rsidRPr="00D11206">
        <w:rPr>
          <w:rFonts w:ascii="Arial" w:hAnsi="Arial" w:cs="Arial"/>
        </w:rPr>
        <w:t xml:space="preserve"> dirigente de</w:t>
      </w:r>
      <w:r w:rsidR="00F50590" w:rsidRPr="00D11206">
        <w:rPr>
          <w:rFonts w:ascii="Arial" w:hAnsi="Arial" w:cs="Arial"/>
        </w:rPr>
        <w:t xml:space="preserve">l Partido </w:t>
      </w:r>
      <w:r w:rsidR="006A4A40">
        <w:rPr>
          <w:rFonts w:ascii="Arial" w:hAnsi="Arial" w:cs="Arial"/>
        </w:rPr>
        <w:t>Nueva Alianza</w:t>
      </w:r>
      <w:r w:rsidRPr="00D11206">
        <w:rPr>
          <w:rFonts w:ascii="Arial" w:hAnsi="Arial" w:cs="Arial"/>
        </w:rPr>
        <w:t xml:space="preserve"> </w:t>
      </w:r>
      <w:r w:rsidR="00226F25">
        <w:rPr>
          <w:rFonts w:ascii="Arial" w:hAnsi="Arial" w:cs="Arial"/>
        </w:rPr>
        <w:t xml:space="preserve">o bien un represente que tengan a bien designar los: </w:t>
      </w:r>
    </w:p>
    <w:p w14:paraId="46B6D86A" w14:textId="77777777" w:rsidR="006A4A40" w:rsidRDefault="006A4A40" w:rsidP="00D11206">
      <w:pPr>
        <w:spacing w:line="360" w:lineRule="auto"/>
        <w:ind w:firstLine="708"/>
        <w:jc w:val="both"/>
        <w:rPr>
          <w:rFonts w:ascii="Arial" w:hAnsi="Arial" w:cs="Arial"/>
          <w:color w:val="FF0000"/>
        </w:rPr>
      </w:pPr>
    </w:p>
    <w:p w14:paraId="11CE6025" w14:textId="2BBF03DC" w:rsidR="00972EF3" w:rsidRDefault="00972EF3" w:rsidP="00972EF3">
      <w:pPr>
        <w:spacing w:line="360" w:lineRule="auto"/>
        <w:ind w:firstLine="708"/>
        <w:jc w:val="both"/>
        <w:rPr>
          <w:rFonts w:ascii="Arial" w:hAnsi="Arial" w:cs="Arial"/>
        </w:rPr>
      </w:pPr>
      <w:r w:rsidRPr="00D11206">
        <w:rPr>
          <w:rFonts w:ascii="Arial" w:hAnsi="Arial" w:cs="Arial"/>
        </w:rPr>
        <w:lastRenderedPageBreak/>
        <w:t xml:space="preserve">a). El Presidente del </w:t>
      </w:r>
      <w:r>
        <w:rPr>
          <w:rFonts w:ascii="Arial" w:hAnsi="Arial" w:cs="Arial"/>
        </w:rPr>
        <w:t>Comité Ejecutivo Nacional del Partido Acción Nacional</w:t>
      </w:r>
      <w:r w:rsidR="00226F25">
        <w:rPr>
          <w:rFonts w:ascii="Arial" w:hAnsi="Arial" w:cs="Arial"/>
        </w:rPr>
        <w:t>.</w:t>
      </w:r>
    </w:p>
    <w:p w14:paraId="1CC2FC7F" w14:textId="77777777" w:rsidR="00972EF3" w:rsidRDefault="00972EF3" w:rsidP="00972EF3">
      <w:pPr>
        <w:spacing w:line="360" w:lineRule="auto"/>
        <w:ind w:firstLine="708"/>
        <w:jc w:val="both"/>
        <w:rPr>
          <w:rFonts w:ascii="Arial" w:hAnsi="Arial" w:cs="Arial"/>
        </w:rPr>
      </w:pPr>
    </w:p>
    <w:p w14:paraId="77AC6BC7" w14:textId="7F5D4DC1" w:rsidR="00972EF3" w:rsidRPr="00D11206" w:rsidRDefault="00972EF3" w:rsidP="00972EF3">
      <w:pPr>
        <w:spacing w:line="360" w:lineRule="auto"/>
        <w:ind w:firstLine="708"/>
        <w:jc w:val="both"/>
        <w:rPr>
          <w:rFonts w:ascii="Arial" w:hAnsi="Arial" w:cs="Arial"/>
        </w:rPr>
      </w:pPr>
      <w:r>
        <w:rPr>
          <w:rFonts w:ascii="Arial" w:hAnsi="Arial" w:cs="Arial"/>
        </w:rPr>
        <w:t xml:space="preserve">b). </w:t>
      </w:r>
      <w:r w:rsidRPr="00D11206">
        <w:rPr>
          <w:rFonts w:ascii="Arial" w:hAnsi="Arial" w:cs="Arial"/>
        </w:rPr>
        <w:t xml:space="preserve">El Presidente </w:t>
      </w:r>
      <w:r>
        <w:rPr>
          <w:rFonts w:ascii="Arial" w:hAnsi="Arial" w:cs="Arial"/>
        </w:rPr>
        <w:t>del Comité de Dirección</w:t>
      </w:r>
      <w:r w:rsidRPr="00D11206">
        <w:rPr>
          <w:rFonts w:ascii="Arial" w:hAnsi="Arial" w:cs="Arial"/>
        </w:rPr>
        <w:t xml:space="preserve"> </w:t>
      </w:r>
      <w:r>
        <w:rPr>
          <w:rFonts w:ascii="Arial" w:hAnsi="Arial" w:cs="Arial"/>
        </w:rPr>
        <w:t>Nacional</w:t>
      </w:r>
      <w:r w:rsidRPr="00D11206">
        <w:rPr>
          <w:rFonts w:ascii="Arial" w:hAnsi="Arial" w:cs="Arial"/>
        </w:rPr>
        <w:t xml:space="preserve"> del Partido </w:t>
      </w:r>
      <w:r>
        <w:rPr>
          <w:rFonts w:ascii="Arial" w:hAnsi="Arial" w:cs="Arial"/>
        </w:rPr>
        <w:t>Nueva Alianza</w:t>
      </w:r>
      <w:r w:rsidRPr="00D11206">
        <w:rPr>
          <w:rFonts w:ascii="Arial" w:hAnsi="Arial" w:cs="Arial"/>
        </w:rPr>
        <w:t>.</w:t>
      </w:r>
    </w:p>
    <w:p w14:paraId="39A41281" w14:textId="77777777" w:rsidR="00DB27FE" w:rsidRPr="00D11206" w:rsidRDefault="00DB27FE" w:rsidP="00D11206">
      <w:pPr>
        <w:spacing w:line="360" w:lineRule="auto"/>
        <w:ind w:firstLine="708"/>
        <w:jc w:val="both"/>
        <w:rPr>
          <w:rFonts w:ascii="Arial" w:hAnsi="Arial" w:cs="Arial"/>
        </w:rPr>
      </w:pPr>
    </w:p>
    <w:p w14:paraId="22DEE732" w14:textId="5BF390B9" w:rsidR="00857CF9" w:rsidRPr="00D11206" w:rsidRDefault="00857CF9" w:rsidP="00D11206">
      <w:pPr>
        <w:spacing w:line="360" w:lineRule="auto"/>
        <w:ind w:firstLine="708"/>
        <w:jc w:val="both"/>
        <w:rPr>
          <w:rFonts w:ascii="Arial" w:hAnsi="Arial" w:cs="Arial"/>
        </w:rPr>
      </w:pPr>
      <w:r w:rsidRPr="00D11206">
        <w:rPr>
          <w:rFonts w:ascii="Arial" w:hAnsi="Arial" w:cs="Arial"/>
          <w:color w:val="000000"/>
        </w:rPr>
        <w:t>El órgano de gobierno de la Coalición queda legal y formalmente constituido a partir del momento de la suscripción del presente convenio y subsistirá hasta el término del pro</w:t>
      </w:r>
      <w:r w:rsidR="00972EF3">
        <w:rPr>
          <w:rFonts w:ascii="Arial" w:hAnsi="Arial" w:cs="Arial"/>
          <w:color w:val="000000"/>
        </w:rPr>
        <w:t>ceso electoral federal extraordinario</w:t>
      </w:r>
      <w:r w:rsidR="00DB27FE">
        <w:rPr>
          <w:rFonts w:ascii="Arial" w:hAnsi="Arial" w:cs="Arial"/>
          <w:color w:val="000000"/>
        </w:rPr>
        <w:t xml:space="preserve"> objeto del presente.</w:t>
      </w:r>
    </w:p>
    <w:p w14:paraId="5F9AF0C4" w14:textId="77777777" w:rsidR="00270C25" w:rsidRPr="00D11206" w:rsidRDefault="00270C25" w:rsidP="00D11206">
      <w:pPr>
        <w:spacing w:line="360" w:lineRule="auto"/>
        <w:ind w:firstLine="708"/>
        <w:jc w:val="both"/>
        <w:rPr>
          <w:rFonts w:ascii="Arial" w:hAnsi="Arial" w:cs="Arial"/>
        </w:rPr>
      </w:pPr>
    </w:p>
    <w:p w14:paraId="3B4F9140" w14:textId="75CA6AF2" w:rsidR="00857CF9" w:rsidRPr="00D11206" w:rsidRDefault="00B17ED3" w:rsidP="00D11206">
      <w:pPr>
        <w:spacing w:line="360" w:lineRule="auto"/>
        <w:ind w:firstLine="708"/>
        <w:jc w:val="both"/>
        <w:outlineLvl w:val="0"/>
        <w:rPr>
          <w:rFonts w:ascii="Arial" w:hAnsi="Arial" w:cs="Arial"/>
        </w:rPr>
      </w:pPr>
      <w:r>
        <w:rPr>
          <w:rFonts w:ascii="Arial" w:hAnsi="Arial" w:cs="Arial"/>
          <w:b/>
        </w:rPr>
        <w:t>SEXTA</w:t>
      </w:r>
      <w:r w:rsidR="00857CF9" w:rsidRPr="00D11206">
        <w:rPr>
          <w:rFonts w:ascii="Arial" w:hAnsi="Arial" w:cs="Arial"/>
          <w:b/>
        </w:rPr>
        <w:t>.- De las atribuciones del órgano de gobierno de la Coalición.</w:t>
      </w:r>
    </w:p>
    <w:p w14:paraId="76841DA3" w14:textId="77777777" w:rsidR="00857CF9" w:rsidRPr="00D11206" w:rsidRDefault="00857CF9" w:rsidP="00D11206">
      <w:pPr>
        <w:spacing w:line="360" w:lineRule="auto"/>
        <w:jc w:val="both"/>
        <w:rPr>
          <w:rFonts w:ascii="Arial" w:hAnsi="Arial" w:cs="Arial"/>
          <w:b/>
        </w:rPr>
      </w:pPr>
    </w:p>
    <w:p w14:paraId="4571EACE" w14:textId="77777777" w:rsidR="00857CF9" w:rsidRPr="00D11206" w:rsidRDefault="00857CF9" w:rsidP="00D11206">
      <w:pPr>
        <w:spacing w:line="360" w:lineRule="auto"/>
        <w:jc w:val="both"/>
        <w:rPr>
          <w:rFonts w:ascii="Arial" w:hAnsi="Arial" w:cs="Arial"/>
        </w:rPr>
      </w:pPr>
      <w:r w:rsidRPr="00D11206">
        <w:rPr>
          <w:rFonts w:ascii="Arial" w:hAnsi="Arial" w:cs="Arial"/>
          <w:b/>
        </w:rPr>
        <w:tab/>
      </w:r>
      <w:r w:rsidRPr="00D11206">
        <w:rPr>
          <w:rFonts w:ascii="Arial" w:hAnsi="Arial" w:cs="Arial"/>
        </w:rPr>
        <w:t>Las partes acuerdan que el órgano de gobierno de la coalición tenga las atribuciones siguientes:</w:t>
      </w:r>
    </w:p>
    <w:p w14:paraId="3E49AC97" w14:textId="77777777" w:rsidR="00857CF9" w:rsidRPr="00D11206" w:rsidRDefault="00857CF9" w:rsidP="00D11206">
      <w:pPr>
        <w:spacing w:line="360" w:lineRule="auto"/>
        <w:jc w:val="both"/>
        <w:rPr>
          <w:rFonts w:ascii="Arial" w:hAnsi="Arial" w:cs="Arial"/>
        </w:rPr>
      </w:pPr>
    </w:p>
    <w:p w14:paraId="2B6EE8D6" w14:textId="77777777"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Aprobar la estrategia general de campaña;</w:t>
      </w:r>
    </w:p>
    <w:p w14:paraId="58E71443" w14:textId="77777777"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Autorizar las acciones de comunicación y propaganda electoral de la coalición;</w:t>
      </w:r>
    </w:p>
    <w:p w14:paraId="340122DC" w14:textId="77777777"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Promover y defender política, social y jurídicamente a los candidatos de la coalición;</w:t>
      </w:r>
    </w:p>
    <w:p w14:paraId="2AA32791" w14:textId="77777777"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 xml:space="preserve">Acordar la sustitución de candidatos de la Coalición cuando, una vez registrados ante la autoridad electoral, se niegue o cancele su registro, sobrevenga alguna causa de inelegibilidad o se presente una situación de fallecimiento, inhabilitación, incapacidad, renuncia o cualesquiera otro supuesto de falta absoluta de candidato;  </w:t>
      </w:r>
    </w:p>
    <w:p w14:paraId="5031B0C1" w14:textId="77777777"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Administrar y ejercer las prerrogativas que los partidos coaligados asignen a la coalición;</w:t>
      </w:r>
    </w:p>
    <w:p w14:paraId="1D56B61B" w14:textId="50FC7441"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 xml:space="preserve">Vigilar el funcionamiento del Órgano </w:t>
      </w:r>
      <w:r w:rsidR="003576FE">
        <w:rPr>
          <w:rFonts w:ascii="Arial" w:hAnsi="Arial" w:cs="Arial"/>
        </w:rPr>
        <w:t xml:space="preserve">Nacional </w:t>
      </w:r>
      <w:r w:rsidRPr="00D11206">
        <w:rPr>
          <w:rFonts w:ascii="Arial" w:hAnsi="Arial" w:cs="Arial"/>
        </w:rPr>
        <w:t>de Administración de la Coalición;</w:t>
      </w:r>
    </w:p>
    <w:p w14:paraId="2294E30E" w14:textId="0004C87E"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Integrar comités de apoyo en los Municipios</w:t>
      </w:r>
      <w:r w:rsidR="003576FE">
        <w:rPr>
          <w:rFonts w:ascii="Arial" w:hAnsi="Arial" w:cs="Arial"/>
        </w:rPr>
        <w:t xml:space="preserve"> que integran el Distrito</w:t>
      </w:r>
      <w:r w:rsidRPr="00D11206">
        <w:rPr>
          <w:rFonts w:ascii="Arial" w:hAnsi="Arial" w:cs="Arial"/>
        </w:rPr>
        <w:t>;</w:t>
      </w:r>
    </w:p>
    <w:p w14:paraId="44D7613C" w14:textId="77777777"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Integrar comisiones auxiliares que le permitan el eficaz desempeño de sus atribuciones;</w:t>
      </w:r>
    </w:p>
    <w:p w14:paraId="15BA09C6" w14:textId="6F235EF2" w:rsidR="00857CF9" w:rsidRPr="00D11206" w:rsidRDefault="00857CF9" w:rsidP="00D11206">
      <w:pPr>
        <w:numPr>
          <w:ilvl w:val="0"/>
          <w:numId w:val="3"/>
        </w:numPr>
        <w:spacing w:line="360" w:lineRule="auto"/>
        <w:jc w:val="both"/>
        <w:rPr>
          <w:rFonts w:ascii="Arial" w:hAnsi="Arial" w:cs="Arial"/>
        </w:rPr>
      </w:pPr>
      <w:r w:rsidRPr="00D11206">
        <w:rPr>
          <w:rFonts w:ascii="Arial" w:hAnsi="Arial" w:cs="Arial"/>
        </w:rPr>
        <w:t xml:space="preserve">Hacer cumplir las obligaciones derivadas de este convenio; </w:t>
      </w:r>
      <w:r w:rsidR="00DB27FE">
        <w:rPr>
          <w:rFonts w:ascii="Arial" w:hAnsi="Arial" w:cs="Arial"/>
        </w:rPr>
        <w:t>y</w:t>
      </w:r>
    </w:p>
    <w:p w14:paraId="64E61DB5" w14:textId="77777777" w:rsidR="00857CF9" w:rsidRPr="00DB27FE" w:rsidRDefault="00857CF9" w:rsidP="00DB27FE">
      <w:pPr>
        <w:numPr>
          <w:ilvl w:val="0"/>
          <w:numId w:val="3"/>
        </w:numPr>
        <w:spacing w:line="360" w:lineRule="auto"/>
        <w:jc w:val="both"/>
        <w:rPr>
          <w:rFonts w:ascii="Arial" w:hAnsi="Arial" w:cs="Arial"/>
        </w:rPr>
      </w:pPr>
      <w:r w:rsidRPr="00DB27FE">
        <w:rPr>
          <w:rFonts w:ascii="Arial" w:hAnsi="Arial" w:cs="Arial"/>
        </w:rPr>
        <w:lastRenderedPageBreak/>
        <w:t xml:space="preserve">Las demás que por su naturaleza le sean inherentes.  </w:t>
      </w:r>
    </w:p>
    <w:p w14:paraId="6608FDCD" w14:textId="77777777" w:rsidR="00DB27FE" w:rsidRDefault="00DB27FE" w:rsidP="00342ED4">
      <w:pPr>
        <w:spacing w:line="360" w:lineRule="auto"/>
        <w:ind w:left="1065"/>
        <w:jc w:val="both"/>
        <w:rPr>
          <w:rFonts w:ascii="Arial" w:hAnsi="Arial" w:cs="Arial"/>
        </w:rPr>
      </w:pPr>
    </w:p>
    <w:p w14:paraId="2D91B9E7" w14:textId="43220B9F" w:rsidR="00342ED4" w:rsidRPr="00342ED4" w:rsidRDefault="00342ED4" w:rsidP="00342ED4">
      <w:pPr>
        <w:spacing w:line="360" w:lineRule="auto"/>
        <w:ind w:right="49"/>
        <w:jc w:val="both"/>
        <w:rPr>
          <w:rFonts w:ascii="Arial" w:hAnsi="Arial" w:cs="Arial"/>
        </w:rPr>
      </w:pPr>
      <w:r>
        <w:rPr>
          <w:rFonts w:ascii="Arial" w:hAnsi="Arial" w:cs="Arial"/>
        </w:rPr>
        <w:t>El órgano de gobierno de la coalición</w:t>
      </w:r>
      <w:r w:rsidRPr="00342ED4">
        <w:rPr>
          <w:rFonts w:ascii="Arial" w:hAnsi="Arial" w:cs="Arial"/>
        </w:rPr>
        <w:t xml:space="preserve"> se reunirá </w:t>
      </w:r>
      <w:r w:rsidR="00270C25">
        <w:rPr>
          <w:rFonts w:ascii="Arial" w:hAnsi="Arial" w:cs="Arial"/>
        </w:rPr>
        <w:t>a convocatoria de cualquiera de sus integrantes, la cual deberá ser</w:t>
      </w:r>
      <w:r w:rsidRPr="00342ED4">
        <w:rPr>
          <w:rFonts w:ascii="Arial" w:hAnsi="Arial" w:cs="Arial"/>
        </w:rPr>
        <w:t xml:space="preserve"> expedida con una anticipación de un día a la fecha en que tendrá verificativo la sesión e incluirá el respectivo orden del día.</w:t>
      </w:r>
    </w:p>
    <w:p w14:paraId="377EB895" w14:textId="77777777" w:rsidR="00342ED4" w:rsidRDefault="00342ED4" w:rsidP="00342ED4">
      <w:pPr>
        <w:spacing w:line="360" w:lineRule="auto"/>
        <w:ind w:right="49"/>
        <w:jc w:val="both"/>
        <w:rPr>
          <w:rFonts w:ascii="Arial" w:hAnsi="Arial" w:cs="Arial"/>
          <w:bCs/>
        </w:rPr>
      </w:pPr>
    </w:p>
    <w:p w14:paraId="50179A92" w14:textId="1081A948" w:rsidR="00342ED4" w:rsidRPr="00342ED4" w:rsidRDefault="00342ED4" w:rsidP="00342ED4">
      <w:pPr>
        <w:spacing w:line="360" w:lineRule="auto"/>
        <w:ind w:right="49"/>
        <w:jc w:val="both"/>
        <w:rPr>
          <w:rFonts w:ascii="Arial" w:hAnsi="Arial" w:cs="Arial"/>
          <w:bCs/>
        </w:rPr>
      </w:pPr>
      <w:r w:rsidRPr="00127C0C">
        <w:rPr>
          <w:rFonts w:ascii="Arial" w:hAnsi="Arial" w:cs="Arial"/>
          <w:bCs/>
        </w:rPr>
        <w:t>Para celebrar válidamente sus sesiones, se requerirá la presencia</w:t>
      </w:r>
      <w:r w:rsidRPr="00127C0C">
        <w:rPr>
          <w:rFonts w:ascii="Arial" w:hAnsi="Arial" w:cs="Arial"/>
          <w:bCs/>
          <w:color w:val="FF0000"/>
        </w:rPr>
        <w:t xml:space="preserve"> </w:t>
      </w:r>
      <w:r w:rsidR="00127C0C" w:rsidRPr="00127C0C">
        <w:rPr>
          <w:rFonts w:ascii="Arial" w:hAnsi="Arial" w:cs="Arial"/>
          <w:bCs/>
        </w:rPr>
        <w:t xml:space="preserve">de los presidentes de los </w:t>
      </w:r>
      <w:r w:rsidR="00270C25" w:rsidRPr="00127C0C">
        <w:rPr>
          <w:rFonts w:ascii="Arial" w:hAnsi="Arial" w:cs="Arial"/>
          <w:bCs/>
        </w:rPr>
        <w:t>Comités Nacionales</w:t>
      </w:r>
      <w:r w:rsidRPr="00127C0C">
        <w:rPr>
          <w:rFonts w:ascii="Arial" w:hAnsi="Arial" w:cs="Arial"/>
          <w:bCs/>
        </w:rPr>
        <w:t xml:space="preserve"> del Partido Acción Nacional y del Partido </w:t>
      </w:r>
      <w:r w:rsidR="00127C0C" w:rsidRPr="00127C0C">
        <w:rPr>
          <w:rFonts w:ascii="Arial" w:hAnsi="Arial" w:cs="Arial"/>
          <w:bCs/>
        </w:rPr>
        <w:t>Nueva Alianza</w:t>
      </w:r>
      <w:r w:rsidR="00127C0C">
        <w:rPr>
          <w:rFonts w:ascii="Arial" w:hAnsi="Arial" w:cs="Arial"/>
          <w:bCs/>
        </w:rPr>
        <w:t>.</w:t>
      </w:r>
      <w:r w:rsidR="00270C25">
        <w:rPr>
          <w:rFonts w:ascii="Arial" w:hAnsi="Arial" w:cs="Arial"/>
          <w:bCs/>
        </w:rPr>
        <w:t xml:space="preserve"> </w:t>
      </w:r>
      <w:r w:rsidRPr="00342ED4">
        <w:rPr>
          <w:rFonts w:ascii="Arial" w:hAnsi="Arial" w:cs="Arial"/>
          <w:bCs/>
        </w:rPr>
        <w:t xml:space="preserve">Los acuerdos se adoptarán por consenso. </w:t>
      </w:r>
    </w:p>
    <w:p w14:paraId="6B0E8D61" w14:textId="77777777" w:rsidR="00857CF9" w:rsidRDefault="00857CF9" w:rsidP="00D11206">
      <w:pPr>
        <w:spacing w:line="360" w:lineRule="auto"/>
        <w:jc w:val="both"/>
        <w:rPr>
          <w:rFonts w:ascii="Arial" w:hAnsi="Arial" w:cs="Arial"/>
        </w:rPr>
      </w:pPr>
    </w:p>
    <w:p w14:paraId="020F84D0" w14:textId="291EB6E4" w:rsidR="00144E03" w:rsidRDefault="00E860AE" w:rsidP="00D11206">
      <w:pPr>
        <w:spacing w:line="360" w:lineRule="auto"/>
        <w:ind w:firstLine="705"/>
        <w:jc w:val="both"/>
        <w:rPr>
          <w:rFonts w:ascii="Arial" w:hAnsi="Arial" w:cs="Arial"/>
          <w:b/>
        </w:rPr>
      </w:pPr>
      <w:r>
        <w:rPr>
          <w:rFonts w:ascii="Arial" w:hAnsi="Arial" w:cs="Arial"/>
          <w:b/>
        </w:rPr>
        <w:t>SÉPTIMA</w:t>
      </w:r>
      <w:r w:rsidR="00857CF9" w:rsidRPr="00D11206">
        <w:rPr>
          <w:rFonts w:ascii="Arial" w:hAnsi="Arial" w:cs="Arial"/>
          <w:b/>
        </w:rPr>
        <w:t xml:space="preserve">.- </w:t>
      </w:r>
      <w:r w:rsidR="00144E03">
        <w:rPr>
          <w:rFonts w:ascii="Arial" w:hAnsi="Arial" w:cs="Arial"/>
          <w:b/>
        </w:rPr>
        <w:t>De la representación legal de la coalición a efecto de interponer los medios de impugnación que resulten procedentes.</w:t>
      </w:r>
    </w:p>
    <w:p w14:paraId="1A5B0646" w14:textId="77777777" w:rsidR="00144E03" w:rsidRDefault="00144E03" w:rsidP="00D11206">
      <w:pPr>
        <w:spacing w:line="360" w:lineRule="auto"/>
        <w:ind w:firstLine="708"/>
        <w:jc w:val="both"/>
        <w:rPr>
          <w:rFonts w:ascii="Arial" w:hAnsi="Arial" w:cs="Arial"/>
        </w:rPr>
      </w:pPr>
    </w:p>
    <w:p w14:paraId="0A0B969E" w14:textId="7D0593C5" w:rsidR="00857CF9" w:rsidRPr="00D11206" w:rsidRDefault="00E860AE" w:rsidP="00D11206">
      <w:pPr>
        <w:spacing w:line="360" w:lineRule="auto"/>
        <w:ind w:firstLine="708"/>
        <w:jc w:val="both"/>
        <w:rPr>
          <w:rFonts w:ascii="Arial" w:hAnsi="Arial" w:cs="Arial"/>
        </w:rPr>
      </w:pPr>
      <w:r>
        <w:rPr>
          <w:rFonts w:ascii="Arial" w:hAnsi="Arial" w:cs="Arial"/>
        </w:rPr>
        <w:t>La representación de la coalición ante los órganos electorales correspondientes recaerá en el representante del Partido Acción Nacional acreditado ante los mismos</w:t>
      </w:r>
      <w:r w:rsidR="00144E03">
        <w:rPr>
          <w:rFonts w:ascii="Arial" w:hAnsi="Arial" w:cs="Arial"/>
        </w:rPr>
        <w:t>.</w:t>
      </w:r>
    </w:p>
    <w:p w14:paraId="1755924D" w14:textId="77777777" w:rsidR="00BB0017" w:rsidRDefault="00BB0017" w:rsidP="00D11206">
      <w:pPr>
        <w:spacing w:line="360" w:lineRule="auto"/>
        <w:ind w:firstLine="705"/>
        <w:jc w:val="both"/>
        <w:rPr>
          <w:rFonts w:ascii="Arial" w:hAnsi="Arial" w:cs="Arial"/>
        </w:rPr>
      </w:pPr>
    </w:p>
    <w:p w14:paraId="0624D1F6" w14:textId="7C7B4799" w:rsidR="00857CF9" w:rsidRPr="00D11206" w:rsidRDefault="00857CF9" w:rsidP="00D11206">
      <w:pPr>
        <w:spacing w:line="360" w:lineRule="auto"/>
        <w:ind w:firstLine="705"/>
        <w:jc w:val="both"/>
        <w:rPr>
          <w:rFonts w:ascii="Arial" w:hAnsi="Arial" w:cs="Arial"/>
        </w:rPr>
      </w:pPr>
      <w:r w:rsidRPr="00C43103">
        <w:rPr>
          <w:rFonts w:ascii="Arial" w:hAnsi="Arial" w:cs="Arial"/>
        </w:rPr>
        <w:t xml:space="preserve">Las partes acuerdan que </w:t>
      </w:r>
      <w:r w:rsidR="00C15104">
        <w:rPr>
          <w:rFonts w:ascii="Arial" w:hAnsi="Arial" w:cs="Arial"/>
        </w:rPr>
        <w:t xml:space="preserve">la representación legal de la coalición a efecto de interponer los medios de impugnación que resulten </w:t>
      </w:r>
      <w:r w:rsidR="00805D27">
        <w:rPr>
          <w:rFonts w:ascii="Arial" w:hAnsi="Arial" w:cs="Arial"/>
        </w:rPr>
        <w:t xml:space="preserve">procedentes recaerá en los </w:t>
      </w:r>
      <w:r w:rsidR="00914E7F">
        <w:rPr>
          <w:rFonts w:ascii="Arial" w:hAnsi="Arial" w:cs="Arial"/>
        </w:rPr>
        <w:t>representantes acreditados</w:t>
      </w:r>
      <w:r w:rsidR="00BB0017">
        <w:rPr>
          <w:rFonts w:ascii="Arial" w:hAnsi="Arial" w:cs="Arial"/>
        </w:rPr>
        <w:t xml:space="preserve"> por los partidos coaligados ante el Consejo General y/o ante el Consejo Distrital 01 en el Estado de Aguascalientes del Instituto Nacional Electoral, según corresponda, quienes podrán actuar en forma individual o conjunta.</w:t>
      </w:r>
    </w:p>
    <w:p w14:paraId="01123173" w14:textId="77777777" w:rsidR="00BB0017" w:rsidRDefault="00BB0017" w:rsidP="00D11206">
      <w:pPr>
        <w:spacing w:line="360" w:lineRule="auto"/>
        <w:ind w:firstLine="705"/>
        <w:jc w:val="both"/>
        <w:rPr>
          <w:rFonts w:ascii="Arial" w:hAnsi="Arial" w:cs="Arial"/>
        </w:rPr>
      </w:pPr>
    </w:p>
    <w:p w14:paraId="51703537" w14:textId="767A5B03" w:rsidR="00857CF9" w:rsidRDefault="00857CF9" w:rsidP="00D917B5">
      <w:pPr>
        <w:spacing w:line="360" w:lineRule="auto"/>
        <w:jc w:val="both"/>
        <w:outlineLvl w:val="0"/>
        <w:rPr>
          <w:rFonts w:ascii="Arial" w:hAnsi="Arial" w:cs="Arial"/>
          <w:b/>
        </w:rPr>
      </w:pPr>
      <w:r w:rsidRPr="00D11206">
        <w:rPr>
          <w:rFonts w:ascii="Arial" w:hAnsi="Arial" w:cs="Arial"/>
        </w:rPr>
        <w:tab/>
      </w:r>
      <w:r w:rsidR="00BB0017">
        <w:rPr>
          <w:rFonts w:ascii="Arial" w:hAnsi="Arial" w:cs="Arial"/>
          <w:b/>
        </w:rPr>
        <w:t>OCTAVA</w:t>
      </w:r>
      <w:r w:rsidRPr="00D11206">
        <w:rPr>
          <w:rFonts w:ascii="Arial" w:hAnsi="Arial" w:cs="Arial"/>
          <w:b/>
        </w:rPr>
        <w:t>.- De los topes de gastos de campaña</w:t>
      </w:r>
    </w:p>
    <w:p w14:paraId="2076A8AD" w14:textId="77777777" w:rsidR="00914E7F" w:rsidRDefault="00914E7F" w:rsidP="00D11206">
      <w:pPr>
        <w:spacing w:line="360" w:lineRule="auto"/>
        <w:jc w:val="both"/>
        <w:rPr>
          <w:rFonts w:ascii="Arial" w:hAnsi="Arial" w:cs="Arial"/>
        </w:rPr>
      </w:pPr>
    </w:p>
    <w:p w14:paraId="15275593" w14:textId="165FBA75" w:rsidR="00D25299" w:rsidRDefault="00857CF9" w:rsidP="008B1C76">
      <w:pPr>
        <w:spacing w:line="360" w:lineRule="auto"/>
        <w:ind w:firstLine="708"/>
        <w:jc w:val="both"/>
        <w:rPr>
          <w:rFonts w:ascii="Arial" w:hAnsi="Arial" w:cs="Arial"/>
        </w:rPr>
      </w:pPr>
      <w:r w:rsidRPr="00D11206">
        <w:rPr>
          <w:rFonts w:ascii="Arial" w:hAnsi="Arial" w:cs="Arial"/>
        </w:rPr>
        <w:t>L</w:t>
      </w:r>
      <w:r w:rsidR="00914E7F">
        <w:rPr>
          <w:rFonts w:ascii="Arial" w:hAnsi="Arial" w:cs="Arial"/>
        </w:rPr>
        <w:t>os</w:t>
      </w:r>
      <w:r w:rsidRPr="00D11206">
        <w:rPr>
          <w:rFonts w:ascii="Arial" w:hAnsi="Arial" w:cs="Arial"/>
        </w:rPr>
        <w:t xml:space="preserve"> </w:t>
      </w:r>
      <w:r w:rsidR="00D25299">
        <w:rPr>
          <w:rFonts w:ascii="Arial" w:hAnsi="Arial" w:cs="Arial"/>
        </w:rPr>
        <w:t xml:space="preserve">partidos </w:t>
      </w:r>
      <w:r w:rsidR="00914E7F">
        <w:rPr>
          <w:rFonts w:ascii="Arial" w:hAnsi="Arial" w:cs="Arial"/>
        </w:rPr>
        <w:t xml:space="preserve">políticos integrantes de la coalición y </w:t>
      </w:r>
      <w:r w:rsidR="00805D27">
        <w:rPr>
          <w:rFonts w:ascii="Arial" w:hAnsi="Arial" w:cs="Arial"/>
        </w:rPr>
        <w:t>sus candidatos</w:t>
      </w:r>
      <w:r w:rsidR="00D25299">
        <w:rPr>
          <w:rFonts w:ascii="Arial" w:hAnsi="Arial" w:cs="Arial"/>
        </w:rPr>
        <w:t xml:space="preserve"> se sujetarán a los topes de gastos </w:t>
      </w:r>
      <w:r w:rsidR="00C43103">
        <w:rPr>
          <w:rFonts w:ascii="Arial" w:hAnsi="Arial" w:cs="Arial"/>
        </w:rPr>
        <w:t>de campaña que se fijen para la</w:t>
      </w:r>
      <w:r w:rsidR="00D25299">
        <w:rPr>
          <w:rFonts w:ascii="Arial" w:hAnsi="Arial" w:cs="Arial"/>
        </w:rPr>
        <w:t xml:space="preserve"> </w:t>
      </w:r>
      <w:r w:rsidR="00C43103">
        <w:rPr>
          <w:rFonts w:ascii="Arial" w:hAnsi="Arial" w:cs="Arial"/>
        </w:rPr>
        <w:t>elección</w:t>
      </w:r>
      <w:r w:rsidR="00D25299">
        <w:rPr>
          <w:rFonts w:ascii="Arial" w:hAnsi="Arial" w:cs="Arial"/>
        </w:rPr>
        <w:t>, como si se tratara de un solo partido político.</w:t>
      </w:r>
    </w:p>
    <w:p w14:paraId="1E66B8B9" w14:textId="77777777" w:rsidR="008B1C76" w:rsidRDefault="008B1C76" w:rsidP="00D11206">
      <w:pPr>
        <w:spacing w:line="360" w:lineRule="auto"/>
        <w:jc w:val="both"/>
        <w:rPr>
          <w:rFonts w:ascii="Arial" w:hAnsi="Arial" w:cs="Arial"/>
        </w:rPr>
      </w:pPr>
    </w:p>
    <w:p w14:paraId="0CC5E482" w14:textId="77777777" w:rsidR="005751D4" w:rsidRDefault="005751D4" w:rsidP="00D11206">
      <w:pPr>
        <w:spacing w:line="360" w:lineRule="auto"/>
        <w:jc w:val="both"/>
        <w:rPr>
          <w:rFonts w:ascii="Arial" w:hAnsi="Arial" w:cs="Arial"/>
        </w:rPr>
      </w:pPr>
    </w:p>
    <w:p w14:paraId="325D0832" w14:textId="7622DF93" w:rsidR="00E41E5C" w:rsidRDefault="00914E7F" w:rsidP="00E41E5C">
      <w:pPr>
        <w:spacing w:line="360" w:lineRule="auto"/>
        <w:ind w:firstLine="708"/>
        <w:jc w:val="both"/>
        <w:rPr>
          <w:rFonts w:ascii="Arial" w:hAnsi="Arial" w:cs="Arial"/>
        </w:rPr>
      </w:pPr>
      <w:r>
        <w:rPr>
          <w:rFonts w:ascii="Arial" w:hAnsi="Arial" w:cs="Arial"/>
          <w:b/>
        </w:rPr>
        <w:lastRenderedPageBreak/>
        <w:t>NOVENA</w:t>
      </w:r>
      <w:r w:rsidR="00E41E5C" w:rsidRPr="00D11206">
        <w:rPr>
          <w:rFonts w:ascii="Arial" w:hAnsi="Arial" w:cs="Arial"/>
          <w:b/>
        </w:rPr>
        <w:t xml:space="preserve">.- De las aportaciones de cada partido coaligado para el desarrollo de las campañas respectivas y de la forma de reportarlo. </w:t>
      </w:r>
    </w:p>
    <w:p w14:paraId="36103657" w14:textId="77777777" w:rsidR="00E41E5C" w:rsidRDefault="00E41E5C" w:rsidP="005751D4">
      <w:pPr>
        <w:spacing w:line="360" w:lineRule="auto"/>
        <w:jc w:val="both"/>
        <w:rPr>
          <w:rFonts w:ascii="Arial" w:hAnsi="Arial" w:cs="Arial"/>
        </w:rPr>
      </w:pPr>
    </w:p>
    <w:p w14:paraId="1B7E025F" w14:textId="17FCD4AB" w:rsidR="004540D3" w:rsidRPr="00D11206" w:rsidRDefault="00740C37" w:rsidP="008B1C76">
      <w:pPr>
        <w:spacing w:line="360" w:lineRule="auto"/>
        <w:ind w:firstLine="708"/>
        <w:jc w:val="both"/>
        <w:rPr>
          <w:rFonts w:ascii="Arial" w:hAnsi="Arial" w:cs="Arial"/>
        </w:rPr>
      </w:pPr>
      <w:r>
        <w:rPr>
          <w:rFonts w:ascii="Arial" w:hAnsi="Arial" w:cs="Arial"/>
        </w:rPr>
        <w:t>El monto de</w:t>
      </w:r>
      <w:r w:rsidR="00D25299">
        <w:rPr>
          <w:rFonts w:ascii="Arial" w:hAnsi="Arial" w:cs="Arial"/>
        </w:rPr>
        <w:t xml:space="preserve"> las aportaciones </w:t>
      </w:r>
      <w:r w:rsidR="005751D4">
        <w:rPr>
          <w:rFonts w:ascii="Arial" w:hAnsi="Arial" w:cs="Arial"/>
        </w:rPr>
        <w:t>de</w:t>
      </w:r>
      <w:r>
        <w:rPr>
          <w:rFonts w:ascii="Arial" w:hAnsi="Arial" w:cs="Arial"/>
        </w:rPr>
        <w:t xml:space="preserve"> cada partido político coaligado respecto</w:t>
      </w:r>
      <w:r w:rsidR="00C43103">
        <w:rPr>
          <w:rFonts w:ascii="Arial" w:hAnsi="Arial" w:cs="Arial"/>
        </w:rPr>
        <w:t xml:space="preserve"> </w:t>
      </w:r>
      <w:r>
        <w:rPr>
          <w:rFonts w:ascii="Arial" w:hAnsi="Arial" w:cs="Arial"/>
        </w:rPr>
        <w:t>d</w:t>
      </w:r>
      <w:r w:rsidR="004540D3">
        <w:rPr>
          <w:rFonts w:ascii="Arial" w:hAnsi="Arial" w:cs="Arial"/>
        </w:rPr>
        <w:t>e</w:t>
      </w:r>
      <w:r w:rsidR="00805D27">
        <w:rPr>
          <w:rFonts w:ascii="Arial" w:hAnsi="Arial" w:cs="Arial"/>
        </w:rPr>
        <w:t>l porcentaje del tope de gastos de campaña establecido</w:t>
      </w:r>
      <w:r w:rsidR="004540D3">
        <w:rPr>
          <w:rFonts w:ascii="Arial" w:hAnsi="Arial" w:cs="Arial"/>
        </w:rPr>
        <w:t xml:space="preserve"> para el desarrollo de la campaña para Diputado Federal al Distrito Electoral Federal 01 con cabecera en Jesús María en el Estado de Aguascalientes, </w:t>
      </w:r>
      <w:r w:rsidR="00805D27">
        <w:rPr>
          <w:rFonts w:ascii="Arial" w:hAnsi="Arial" w:cs="Arial"/>
        </w:rPr>
        <w:t>es el siguiente:</w:t>
      </w:r>
    </w:p>
    <w:p w14:paraId="4E1BD679" w14:textId="77777777" w:rsidR="004540D3" w:rsidRDefault="004540D3" w:rsidP="004540D3">
      <w:pPr>
        <w:spacing w:line="360" w:lineRule="auto"/>
        <w:jc w:val="both"/>
        <w:rPr>
          <w:rFonts w:ascii="Arial" w:hAnsi="Arial" w:cs="Arial"/>
        </w:rPr>
      </w:pPr>
    </w:p>
    <w:p w14:paraId="4C2DA51E" w14:textId="668775F2" w:rsidR="004540D3" w:rsidRPr="00D917B5" w:rsidRDefault="004540D3" w:rsidP="004540D3">
      <w:pPr>
        <w:spacing w:line="360" w:lineRule="auto"/>
        <w:jc w:val="both"/>
        <w:rPr>
          <w:rFonts w:ascii="Arial" w:hAnsi="Arial" w:cs="Arial"/>
          <w:color w:val="FF0000"/>
        </w:rPr>
      </w:pPr>
      <w:r w:rsidRPr="00D11206">
        <w:rPr>
          <w:rFonts w:ascii="Arial" w:hAnsi="Arial" w:cs="Arial"/>
        </w:rPr>
        <w:t>Pa</w:t>
      </w:r>
      <w:r>
        <w:rPr>
          <w:rFonts w:ascii="Arial" w:hAnsi="Arial" w:cs="Arial"/>
        </w:rPr>
        <w:t>rtido Acción Nacional: 70%</w:t>
      </w:r>
    </w:p>
    <w:p w14:paraId="345CD68F" w14:textId="1582B83E" w:rsidR="005751D4" w:rsidRDefault="004540D3" w:rsidP="005751D4">
      <w:pPr>
        <w:spacing w:line="360" w:lineRule="auto"/>
        <w:jc w:val="both"/>
        <w:rPr>
          <w:rFonts w:ascii="Arial" w:hAnsi="Arial" w:cs="Arial"/>
        </w:rPr>
      </w:pPr>
      <w:r w:rsidRPr="00D11206">
        <w:rPr>
          <w:rFonts w:ascii="Arial" w:hAnsi="Arial" w:cs="Arial"/>
        </w:rPr>
        <w:t xml:space="preserve">Partido </w:t>
      </w:r>
      <w:r>
        <w:rPr>
          <w:rFonts w:ascii="Arial" w:hAnsi="Arial" w:cs="Arial"/>
        </w:rPr>
        <w:t>Nueva Alianza: 30%</w:t>
      </w:r>
    </w:p>
    <w:p w14:paraId="5B30C8E7" w14:textId="77777777" w:rsidR="005751D4" w:rsidRDefault="005751D4" w:rsidP="005751D4">
      <w:pPr>
        <w:spacing w:line="360" w:lineRule="auto"/>
        <w:jc w:val="both"/>
        <w:rPr>
          <w:rFonts w:ascii="Arial" w:hAnsi="Arial" w:cs="Arial"/>
        </w:rPr>
      </w:pPr>
    </w:p>
    <w:p w14:paraId="68C78292" w14:textId="3F4345F1" w:rsidR="00D25299" w:rsidRPr="005751D4" w:rsidRDefault="005751D4" w:rsidP="008B1C76">
      <w:pPr>
        <w:spacing w:line="360" w:lineRule="auto"/>
        <w:ind w:firstLine="708"/>
        <w:jc w:val="both"/>
        <w:rPr>
          <w:rFonts w:ascii="Arial" w:hAnsi="Arial" w:cs="Arial"/>
        </w:rPr>
      </w:pPr>
      <w:r>
        <w:rPr>
          <w:rFonts w:ascii="Arial" w:hAnsi="Arial" w:cs="Arial"/>
        </w:rPr>
        <w:t xml:space="preserve">De igual manera, cada partido será responsable y presentará </w:t>
      </w:r>
      <w:r w:rsidRPr="005751D4">
        <w:rPr>
          <w:rFonts w:ascii="Arial" w:eastAsiaTheme="minorHAnsi" w:hAnsi="Arial" w:cs="Arial"/>
          <w:lang w:val="es-ES" w:eastAsia="en-US"/>
        </w:rPr>
        <w:t xml:space="preserve">en tiempo y forma </w:t>
      </w:r>
      <w:r w:rsidR="00D25299" w:rsidRPr="005751D4">
        <w:rPr>
          <w:rFonts w:ascii="Arial" w:eastAsiaTheme="minorHAnsi" w:hAnsi="Arial" w:cs="Arial"/>
          <w:lang w:val="es-ES" w:eastAsia="en-US"/>
        </w:rPr>
        <w:t xml:space="preserve">los informes </w:t>
      </w:r>
      <w:r>
        <w:rPr>
          <w:rFonts w:ascii="Arial" w:eastAsiaTheme="minorHAnsi" w:hAnsi="Arial" w:cs="Arial"/>
          <w:lang w:val="es-ES" w:eastAsia="en-US"/>
        </w:rPr>
        <w:t>que le correspondan por la parte proporcional que se haya pactado</w:t>
      </w:r>
      <w:r w:rsidR="008B1C76">
        <w:rPr>
          <w:rFonts w:ascii="Arial" w:eastAsiaTheme="minorHAnsi" w:hAnsi="Arial" w:cs="Arial"/>
          <w:lang w:val="es-ES" w:eastAsia="en-US"/>
        </w:rPr>
        <w:t xml:space="preserve">, en los términos establecidos por el Reglamento de Fiscalización. </w:t>
      </w:r>
    </w:p>
    <w:p w14:paraId="69967E23" w14:textId="77777777" w:rsidR="000A66A8" w:rsidRPr="00D11206" w:rsidRDefault="000A66A8" w:rsidP="00D11206">
      <w:pPr>
        <w:spacing w:line="360" w:lineRule="auto"/>
        <w:jc w:val="both"/>
        <w:rPr>
          <w:rFonts w:ascii="Arial" w:hAnsi="Arial" w:cs="Belen"/>
          <w:color w:val="000000"/>
        </w:rPr>
      </w:pPr>
    </w:p>
    <w:p w14:paraId="269342A0" w14:textId="29C8740D" w:rsidR="00857CF9" w:rsidRPr="00D11206" w:rsidRDefault="00857CF9" w:rsidP="00D11206">
      <w:pPr>
        <w:spacing w:line="360" w:lineRule="auto"/>
        <w:ind w:firstLine="708"/>
        <w:jc w:val="both"/>
        <w:rPr>
          <w:rFonts w:ascii="Arial" w:hAnsi="Arial" w:cs="Arial"/>
        </w:rPr>
      </w:pPr>
      <w:r w:rsidRPr="00D11206">
        <w:rPr>
          <w:rFonts w:ascii="Arial" w:hAnsi="Arial" w:cs="Arial"/>
        </w:rPr>
        <w:t xml:space="preserve">El órgano de finanzas de la </w:t>
      </w:r>
      <w:bookmarkStart w:id="4" w:name="LPHit37"/>
      <w:bookmarkEnd w:id="4"/>
      <w:r w:rsidRPr="00D11206">
        <w:rPr>
          <w:rFonts w:ascii="Arial" w:hAnsi="Arial" w:cs="Arial"/>
        </w:rPr>
        <w:t>coalici</w:t>
      </w:r>
      <w:r w:rsidR="004540D3">
        <w:rPr>
          <w:rFonts w:ascii="Arial" w:hAnsi="Arial" w:cs="Arial"/>
        </w:rPr>
        <w:t>ón se denominará “Órgano Nacional</w:t>
      </w:r>
      <w:r w:rsidR="00805D27">
        <w:rPr>
          <w:rFonts w:ascii="Arial" w:hAnsi="Arial" w:cs="Arial"/>
        </w:rPr>
        <w:t xml:space="preserve"> de Administración”, </w:t>
      </w:r>
      <w:r w:rsidRPr="00D11206">
        <w:rPr>
          <w:rFonts w:ascii="Arial" w:hAnsi="Arial" w:cs="Arial"/>
        </w:rPr>
        <w:t>estará</w:t>
      </w:r>
      <w:r w:rsidR="00805D27">
        <w:rPr>
          <w:rFonts w:ascii="Arial" w:hAnsi="Arial" w:cs="Arial"/>
        </w:rPr>
        <w:t xml:space="preserve"> integrado por los responsables de finanzas de los partidos coaligados y será</w:t>
      </w:r>
      <w:r w:rsidR="00740C37">
        <w:rPr>
          <w:rFonts w:ascii="Arial" w:hAnsi="Arial" w:cs="Arial"/>
        </w:rPr>
        <w:t xml:space="preserve"> coordinado</w:t>
      </w:r>
      <w:r w:rsidRPr="00D11206">
        <w:rPr>
          <w:rFonts w:ascii="Arial" w:hAnsi="Arial" w:cs="Arial"/>
        </w:rPr>
        <w:t xml:space="preserve"> por el </w:t>
      </w:r>
      <w:r w:rsidR="004540D3" w:rsidRPr="004540D3">
        <w:rPr>
          <w:rFonts w:ascii="Arial" w:hAnsi="Arial" w:cs="Arial"/>
        </w:rPr>
        <w:t>T</w:t>
      </w:r>
      <w:r w:rsidRPr="004540D3">
        <w:rPr>
          <w:rFonts w:ascii="Arial" w:hAnsi="Arial" w:cs="Arial"/>
        </w:rPr>
        <w:t xml:space="preserve">esorero </w:t>
      </w:r>
      <w:r w:rsidR="00D917B5" w:rsidRPr="004540D3">
        <w:rPr>
          <w:rFonts w:ascii="Arial" w:hAnsi="Arial" w:cs="Arial"/>
        </w:rPr>
        <w:t xml:space="preserve">Nacional </w:t>
      </w:r>
      <w:r w:rsidRPr="004540D3">
        <w:rPr>
          <w:rFonts w:ascii="Arial" w:hAnsi="Arial" w:cs="Arial"/>
        </w:rPr>
        <w:t xml:space="preserve">del </w:t>
      </w:r>
      <w:r w:rsidR="00B17ED3" w:rsidRPr="004540D3">
        <w:rPr>
          <w:rFonts w:ascii="Arial" w:hAnsi="Arial" w:cs="Arial"/>
        </w:rPr>
        <w:t>Partido Acción Nacional</w:t>
      </w:r>
      <w:r w:rsidR="00B17ED3">
        <w:rPr>
          <w:rFonts w:ascii="Arial" w:hAnsi="Arial" w:cs="Arial"/>
        </w:rPr>
        <w:t>, en el entendido que cada partido político es responsable de la co</w:t>
      </w:r>
      <w:r w:rsidR="00740C37">
        <w:rPr>
          <w:rFonts w:ascii="Arial" w:hAnsi="Arial" w:cs="Arial"/>
        </w:rPr>
        <w:t>mprobación de gastos en el porcentaje</w:t>
      </w:r>
      <w:r w:rsidR="00B17ED3">
        <w:rPr>
          <w:rFonts w:ascii="Arial" w:hAnsi="Arial" w:cs="Arial"/>
        </w:rPr>
        <w:t xml:space="preserve"> </w:t>
      </w:r>
      <w:r w:rsidR="00740C37">
        <w:rPr>
          <w:rFonts w:ascii="Arial" w:hAnsi="Arial" w:cs="Arial"/>
        </w:rPr>
        <w:t xml:space="preserve">de aportación </w:t>
      </w:r>
      <w:r w:rsidR="00B17ED3">
        <w:rPr>
          <w:rFonts w:ascii="Arial" w:hAnsi="Arial" w:cs="Arial"/>
        </w:rPr>
        <w:t xml:space="preserve">que </w:t>
      </w:r>
      <w:r w:rsidR="00740C37">
        <w:rPr>
          <w:rFonts w:ascii="Arial" w:hAnsi="Arial" w:cs="Arial"/>
        </w:rPr>
        <w:t xml:space="preserve">se </w:t>
      </w:r>
      <w:r w:rsidR="00B17ED3">
        <w:rPr>
          <w:rFonts w:ascii="Arial" w:hAnsi="Arial" w:cs="Arial"/>
        </w:rPr>
        <w:t>acordó para tal efecto.</w:t>
      </w:r>
    </w:p>
    <w:p w14:paraId="7A6FB516" w14:textId="77777777" w:rsidR="00857CF9" w:rsidRPr="00D11206" w:rsidRDefault="00857CF9" w:rsidP="00D11206">
      <w:pPr>
        <w:spacing w:line="360" w:lineRule="auto"/>
        <w:ind w:firstLine="708"/>
        <w:jc w:val="both"/>
        <w:rPr>
          <w:rFonts w:ascii="Arial" w:hAnsi="Arial" w:cs="Arial"/>
        </w:rPr>
      </w:pPr>
    </w:p>
    <w:p w14:paraId="2A82F957" w14:textId="08991624" w:rsidR="00857CF9" w:rsidRPr="002A0676" w:rsidRDefault="00857CF9" w:rsidP="00D11206">
      <w:pPr>
        <w:spacing w:line="360" w:lineRule="auto"/>
        <w:ind w:firstLine="708"/>
        <w:jc w:val="both"/>
        <w:rPr>
          <w:rFonts w:ascii="Arial" w:hAnsi="Arial" w:cs="Arial"/>
        </w:rPr>
      </w:pPr>
      <w:r w:rsidRPr="00D11206">
        <w:rPr>
          <w:rFonts w:ascii="Arial" w:hAnsi="Arial" w:cs="Arial"/>
          <w:color w:val="000000"/>
        </w:rPr>
        <w:t>Sin perjuicio de la atribución</w:t>
      </w:r>
      <w:r w:rsidR="004F6292">
        <w:rPr>
          <w:rFonts w:ascii="Arial" w:hAnsi="Arial" w:cs="Arial"/>
          <w:color w:val="000000"/>
        </w:rPr>
        <w:t xml:space="preserve"> prevista en la cláusula sexta</w:t>
      </w:r>
      <w:r w:rsidRPr="00D11206">
        <w:rPr>
          <w:rFonts w:ascii="Arial" w:hAnsi="Arial" w:cs="Arial"/>
          <w:color w:val="000000"/>
        </w:rPr>
        <w:t xml:space="preserve">, inciso e) de este convenio, el Órgano </w:t>
      </w:r>
      <w:r w:rsidR="004F6292">
        <w:rPr>
          <w:rFonts w:ascii="Arial" w:hAnsi="Arial" w:cs="Arial"/>
          <w:color w:val="000000"/>
        </w:rPr>
        <w:t>Nacional</w:t>
      </w:r>
      <w:r w:rsidRPr="00D11206">
        <w:rPr>
          <w:rFonts w:ascii="Arial" w:hAnsi="Arial" w:cs="Arial"/>
          <w:color w:val="000000"/>
        </w:rPr>
        <w:t xml:space="preserve"> de Administración de la coalición contará con las facultades necesarias para ejercer, de acuerdo a lo establecido por </w:t>
      </w:r>
      <w:r w:rsidR="00F1665D" w:rsidRPr="00D11206">
        <w:rPr>
          <w:rFonts w:ascii="Arial" w:hAnsi="Arial" w:cs="Arial"/>
          <w:color w:val="000000"/>
        </w:rPr>
        <w:t xml:space="preserve">la Ley </w:t>
      </w:r>
      <w:r w:rsidR="002A0676">
        <w:rPr>
          <w:rFonts w:ascii="Arial" w:hAnsi="Arial" w:cs="Arial"/>
          <w:color w:val="000000"/>
        </w:rPr>
        <w:t>General de Instituciones y Procedimientos Electorales, Ley General de Partidos Políticos y demás aplicables</w:t>
      </w:r>
      <w:r w:rsidRPr="00D11206">
        <w:rPr>
          <w:rFonts w:ascii="Arial" w:hAnsi="Arial" w:cs="Arial"/>
          <w:color w:val="000000"/>
        </w:rPr>
        <w:t xml:space="preserve">, la administración de los recursos de la coalición, </w:t>
      </w:r>
      <w:r w:rsidRPr="002A0676">
        <w:rPr>
          <w:rFonts w:ascii="Arial" w:hAnsi="Arial" w:cs="Arial"/>
        </w:rPr>
        <w:t xml:space="preserve">provenientes de cualquiera de las modalidades legalmente previstas como fuentes de financiamiento, así como satisfacer los requisitos de su comprobación y presentar los informes y reportes necesarios </w:t>
      </w:r>
      <w:r w:rsidR="002A0676" w:rsidRPr="002A0676">
        <w:rPr>
          <w:rFonts w:ascii="Arial" w:hAnsi="Arial" w:cs="Arial"/>
        </w:rPr>
        <w:t>al</w:t>
      </w:r>
      <w:r w:rsidR="00F1665D" w:rsidRPr="002A0676">
        <w:rPr>
          <w:rFonts w:ascii="Arial" w:hAnsi="Arial" w:cs="Arial"/>
        </w:rPr>
        <w:t xml:space="preserve"> </w:t>
      </w:r>
      <w:r w:rsidR="002A0676" w:rsidRPr="002A0676">
        <w:rPr>
          <w:rFonts w:ascii="Arial" w:hAnsi="Arial" w:cs="Arial"/>
        </w:rPr>
        <w:t>Consejo General del Instituto Nacional Electoral</w:t>
      </w:r>
      <w:r w:rsidR="00F1665D" w:rsidRPr="002A0676">
        <w:rPr>
          <w:rFonts w:ascii="Arial" w:hAnsi="Arial" w:cs="Arial"/>
        </w:rPr>
        <w:t xml:space="preserve"> </w:t>
      </w:r>
      <w:r w:rsidRPr="002A0676">
        <w:rPr>
          <w:rFonts w:ascii="Arial" w:hAnsi="Arial" w:cs="Arial"/>
        </w:rPr>
        <w:t>de los gastos de campaña ejercidos por la misma, conforme a las fechas y formas establecidas en la normatividad aplicable.</w:t>
      </w:r>
    </w:p>
    <w:p w14:paraId="7DA44B41" w14:textId="77777777" w:rsidR="00857CF9" w:rsidRDefault="00857CF9" w:rsidP="00CA1EE0">
      <w:pPr>
        <w:spacing w:line="360" w:lineRule="auto"/>
        <w:jc w:val="both"/>
        <w:rPr>
          <w:rFonts w:ascii="Arial" w:hAnsi="Arial" w:cs="Arial"/>
        </w:rPr>
      </w:pPr>
    </w:p>
    <w:p w14:paraId="702D5767" w14:textId="27139A65" w:rsidR="00CA1EE0" w:rsidRPr="00BE1BE4" w:rsidRDefault="00CA1EE0" w:rsidP="00BE1BE4">
      <w:pPr>
        <w:spacing w:line="360" w:lineRule="auto"/>
        <w:ind w:firstLine="708"/>
        <w:jc w:val="both"/>
        <w:rPr>
          <w:rFonts w:ascii="Arial" w:hAnsi="Arial" w:cs="Arial"/>
          <w:b/>
        </w:rPr>
      </w:pPr>
      <w:r w:rsidRPr="00D11206">
        <w:rPr>
          <w:rFonts w:ascii="Arial" w:hAnsi="Arial" w:cs="Arial"/>
        </w:rPr>
        <w:t xml:space="preserve">Cada partido será responsable individualmente </w:t>
      </w:r>
      <w:r>
        <w:rPr>
          <w:rFonts w:ascii="Arial" w:hAnsi="Arial" w:cs="Arial"/>
        </w:rPr>
        <w:t xml:space="preserve">de comprobar lo que le corresponde por aportación, así como </w:t>
      </w:r>
      <w:r w:rsidR="00914E7F">
        <w:rPr>
          <w:rFonts w:ascii="Arial" w:hAnsi="Arial" w:cs="Arial"/>
        </w:rPr>
        <w:t>de responder en forma individual por las faltas que, en su caso, incurra alguno de los partidos político</w:t>
      </w:r>
      <w:r w:rsidR="006E6557">
        <w:rPr>
          <w:rFonts w:ascii="Arial" w:hAnsi="Arial" w:cs="Arial"/>
        </w:rPr>
        <w:t>s suscriptores, sus militantes o candidatos, asumiendo la sanción correspondiente.</w:t>
      </w:r>
    </w:p>
    <w:p w14:paraId="0C24AE2D" w14:textId="77777777" w:rsidR="00270C25" w:rsidRDefault="00270C25" w:rsidP="00CA1EE0">
      <w:pPr>
        <w:spacing w:line="360" w:lineRule="auto"/>
        <w:jc w:val="both"/>
        <w:rPr>
          <w:rFonts w:ascii="Arial" w:hAnsi="Arial" w:cs="Arial"/>
        </w:rPr>
      </w:pPr>
    </w:p>
    <w:p w14:paraId="22E7F5D9" w14:textId="3E2D50E0" w:rsidR="00857CF9" w:rsidRPr="008B1C76" w:rsidRDefault="00DB27FE" w:rsidP="00D11206">
      <w:pPr>
        <w:spacing w:line="360" w:lineRule="auto"/>
        <w:ind w:firstLine="708"/>
        <w:jc w:val="both"/>
        <w:rPr>
          <w:rFonts w:ascii="Arial" w:hAnsi="Arial" w:cs="Arial"/>
          <w:b/>
        </w:rPr>
      </w:pPr>
      <w:r w:rsidRPr="008B1C76">
        <w:rPr>
          <w:rFonts w:ascii="Arial" w:hAnsi="Arial" w:cs="Arial"/>
          <w:b/>
        </w:rPr>
        <w:t>DÉ</w:t>
      </w:r>
      <w:r w:rsidR="006E6557" w:rsidRPr="008B1C76">
        <w:rPr>
          <w:rFonts w:ascii="Arial" w:hAnsi="Arial" w:cs="Arial"/>
          <w:b/>
        </w:rPr>
        <w:t>CIMA</w:t>
      </w:r>
      <w:r w:rsidR="00CA1EE0" w:rsidRPr="008B1C76">
        <w:rPr>
          <w:rFonts w:ascii="Arial" w:hAnsi="Arial" w:cs="Arial"/>
          <w:b/>
        </w:rPr>
        <w:t>.- Del acceso a tiempo en radio y televisión.</w:t>
      </w:r>
    </w:p>
    <w:p w14:paraId="12DF10EF" w14:textId="77777777" w:rsidR="008B1C76" w:rsidRPr="008B1C76" w:rsidRDefault="008B1C76" w:rsidP="00D11206">
      <w:pPr>
        <w:spacing w:line="360" w:lineRule="auto"/>
        <w:ind w:firstLine="708"/>
        <w:jc w:val="both"/>
        <w:rPr>
          <w:rFonts w:ascii="Arial" w:hAnsi="Arial" w:cs="Arial"/>
          <w:b/>
        </w:rPr>
      </w:pPr>
    </w:p>
    <w:p w14:paraId="328118F5" w14:textId="7146E0ED" w:rsidR="00CA1EE0" w:rsidRDefault="00CA1EE0" w:rsidP="008B1C76">
      <w:pPr>
        <w:spacing w:line="360" w:lineRule="auto"/>
        <w:ind w:firstLine="708"/>
        <w:jc w:val="both"/>
        <w:rPr>
          <w:rFonts w:ascii="Arial" w:hAnsi="Arial" w:cs="Arial"/>
        </w:rPr>
      </w:pPr>
      <w:r w:rsidRPr="008B1C76">
        <w:rPr>
          <w:rFonts w:ascii="Arial" w:hAnsi="Arial" w:cs="Arial"/>
        </w:rPr>
        <w:t xml:space="preserve">Las partes establecen el compromiso de aceptar la prerrogativa de acceso a tiempo en radio y televisión </w:t>
      </w:r>
      <w:r w:rsidR="00E860AE" w:rsidRPr="008B1C76">
        <w:rPr>
          <w:rFonts w:ascii="Arial" w:hAnsi="Arial" w:cs="Arial"/>
        </w:rPr>
        <w:t xml:space="preserve">que legalmente corresponda otorgar a la coalición bajo los parámetros establecidos en la </w:t>
      </w:r>
      <w:r w:rsidR="001F58E1">
        <w:rPr>
          <w:rFonts w:ascii="Arial" w:hAnsi="Arial" w:cs="Arial"/>
        </w:rPr>
        <w:t xml:space="preserve">Constitución Política de los Estados Unidos Mexicanos y en la </w:t>
      </w:r>
      <w:r w:rsidR="00E860AE" w:rsidRPr="008B1C76">
        <w:rPr>
          <w:rFonts w:ascii="Arial" w:hAnsi="Arial" w:cs="Arial"/>
        </w:rPr>
        <w:t>Ley General de Instituciones y Procedimientos Electorales.</w:t>
      </w:r>
    </w:p>
    <w:p w14:paraId="12996743" w14:textId="77777777" w:rsidR="008B1C76" w:rsidRDefault="008B1C76" w:rsidP="008B1C76">
      <w:pPr>
        <w:spacing w:line="360" w:lineRule="auto"/>
        <w:ind w:firstLine="708"/>
        <w:jc w:val="both"/>
        <w:rPr>
          <w:rFonts w:ascii="Arial" w:hAnsi="Arial" w:cs="Arial"/>
        </w:rPr>
      </w:pPr>
    </w:p>
    <w:p w14:paraId="37CF5BC7" w14:textId="09412455" w:rsidR="00857CF9" w:rsidRPr="005B5570" w:rsidRDefault="005B5570" w:rsidP="00D11206">
      <w:pPr>
        <w:spacing w:line="360" w:lineRule="auto"/>
        <w:ind w:firstLine="708"/>
        <w:jc w:val="both"/>
        <w:rPr>
          <w:rFonts w:ascii="Arial" w:hAnsi="Arial" w:cs="Arial"/>
        </w:rPr>
      </w:pPr>
      <w:r w:rsidRPr="001F58E1">
        <w:rPr>
          <w:rFonts w:ascii="Arial" w:hAnsi="Arial" w:cs="Arial"/>
        </w:rPr>
        <w:t xml:space="preserve">Las partes establecen que el </w:t>
      </w:r>
      <w:r w:rsidR="001F58E1" w:rsidRPr="001F58E1">
        <w:rPr>
          <w:rFonts w:ascii="Arial" w:hAnsi="Arial" w:cs="Arial"/>
        </w:rPr>
        <w:t>Órgano de Gobierno de la Coalición</w:t>
      </w:r>
      <w:r w:rsidRPr="001F58E1">
        <w:rPr>
          <w:rFonts w:ascii="Arial" w:hAnsi="Arial" w:cs="Arial"/>
        </w:rPr>
        <w:t xml:space="preserve"> </w:t>
      </w:r>
      <w:r w:rsidR="001F58E1" w:rsidRPr="001F58E1">
        <w:rPr>
          <w:rFonts w:ascii="Arial" w:hAnsi="Arial" w:cs="Arial"/>
        </w:rPr>
        <w:t xml:space="preserve">mediante acuerdo </w:t>
      </w:r>
      <w:r w:rsidRPr="001F58E1">
        <w:rPr>
          <w:rFonts w:ascii="Arial" w:hAnsi="Arial" w:cs="Arial"/>
        </w:rPr>
        <w:t xml:space="preserve">será quien determine el contenido de las pautas de radio y televisión a las que ambos partidos </w:t>
      </w:r>
      <w:r w:rsidR="00794F45" w:rsidRPr="001F58E1">
        <w:rPr>
          <w:rFonts w:ascii="Arial" w:hAnsi="Arial" w:cs="Arial"/>
        </w:rPr>
        <w:t>accederán</w:t>
      </w:r>
      <w:r w:rsidR="001F58E1" w:rsidRPr="001F58E1">
        <w:rPr>
          <w:rFonts w:ascii="Arial" w:hAnsi="Arial" w:cs="Arial"/>
        </w:rPr>
        <w:t xml:space="preserve"> con motivo del presente, el cual deberá ser informado a la autoridad electoral oportunamente</w:t>
      </w:r>
      <w:r w:rsidR="00794F45" w:rsidRPr="001F58E1">
        <w:rPr>
          <w:rFonts w:ascii="Arial" w:hAnsi="Arial" w:cs="Arial"/>
        </w:rPr>
        <w:t>.</w:t>
      </w:r>
      <w:r>
        <w:rPr>
          <w:rFonts w:ascii="Arial" w:hAnsi="Arial" w:cs="Arial"/>
        </w:rPr>
        <w:t xml:space="preserve"> </w:t>
      </w:r>
    </w:p>
    <w:p w14:paraId="231B7E70" w14:textId="77777777" w:rsidR="001F58E1" w:rsidRPr="00D11206" w:rsidRDefault="001F58E1" w:rsidP="00D11206">
      <w:pPr>
        <w:spacing w:line="360" w:lineRule="auto"/>
        <w:jc w:val="both"/>
        <w:rPr>
          <w:rFonts w:ascii="Arial" w:hAnsi="Arial" w:cs="Arial"/>
        </w:rPr>
      </w:pPr>
    </w:p>
    <w:p w14:paraId="2F3C2F6B" w14:textId="06465BE5" w:rsidR="00857CF9" w:rsidRDefault="00857CF9" w:rsidP="00D11206">
      <w:pPr>
        <w:spacing w:line="360" w:lineRule="auto"/>
        <w:jc w:val="both"/>
        <w:rPr>
          <w:rFonts w:ascii="Arial" w:hAnsi="Arial" w:cs="Arial"/>
          <w:b/>
        </w:rPr>
      </w:pPr>
      <w:r w:rsidRPr="00D11206">
        <w:rPr>
          <w:rFonts w:ascii="Arial" w:hAnsi="Arial" w:cs="Arial"/>
        </w:rPr>
        <w:t xml:space="preserve"> </w:t>
      </w:r>
      <w:r w:rsidRPr="00D11206">
        <w:rPr>
          <w:rFonts w:ascii="Arial" w:hAnsi="Arial" w:cs="Arial"/>
        </w:rPr>
        <w:tab/>
      </w:r>
      <w:r w:rsidR="00DB27FE">
        <w:rPr>
          <w:rFonts w:ascii="Arial" w:hAnsi="Arial" w:cs="Arial"/>
          <w:b/>
        </w:rPr>
        <w:t>DÉ</w:t>
      </w:r>
      <w:r w:rsidR="006E6557">
        <w:rPr>
          <w:rFonts w:ascii="Arial" w:hAnsi="Arial" w:cs="Arial"/>
          <w:b/>
        </w:rPr>
        <w:t>CIMA PRIMERA</w:t>
      </w:r>
      <w:r w:rsidR="00CA6774">
        <w:rPr>
          <w:rFonts w:ascii="Arial" w:hAnsi="Arial" w:cs="Arial"/>
          <w:b/>
        </w:rPr>
        <w:t>.- El origen partidario de los candidatos que a diputados de mayoría relativa que serán postulados por la coalición, así como el grupo parlamentario o partido político en el que quedarían comprendidos en caso de resultar electos.</w:t>
      </w:r>
    </w:p>
    <w:p w14:paraId="6E0EC423" w14:textId="77777777" w:rsidR="00C15104" w:rsidRPr="00D11206" w:rsidRDefault="00C15104" w:rsidP="00D11206">
      <w:pPr>
        <w:spacing w:line="360" w:lineRule="auto"/>
        <w:jc w:val="both"/>
        <w:rPr>
          <w:rFonts w:ascii="Arial" w:hAnsi="Arial" w:cs="Arial"/>
          <w:b/>
        </w:rPr>
      </w:pPr>
    </w:p>
    <w:p w14:paraId="0F49FA84" w14:textId="306D88D9" w:rsidR="00C72828" w:rsidRDefault="00D917B5" w:rsidP="00D11206">
      <w:pPr>
        <w:numPr>
          <w:ilvl w:val="0"/>
          <w:numId w:val="4"/>
        </w:numPr>
        <w:spacing w:line="360" w:lineRule="auto"/>
        <w:jc w:val="both"/>
        <w:rPr>
          <w:rFonts w:ascii="Arial" w:hAnsi="Arial" w:cs="Arial"/>
        </w:rPr>
      </w:pPr>
      <w:r>
        <w:rPr>
          <w:rFonts w:ascii="Arial" w:hAnsi="Arial" w:cs="Arial"/>
        </w:rPr>
        <w:t>El candidato propietario</w:t>
      </w:r>
      <w:r w:rsidRPr="00D917B5">
        <w:rPr>
          <w:rFonts w:ascii="Arial" w:hAnsi="Arial" w:cs="Arial"/>
          <w:color w:val="FF0000"/>
        </w:rPr>
        <w:t xml:space="preserve"> </w:t>
      </w:r>
      <w:r>
        <w:rPr>
          <w:rFonts w:ascii="Arial" w:hAnsi="Arial" w:cs="Arial"/>
        </w:rPr>
        <w:t>será el propuesto por el</w:t>
      </w:r>
      <w:r w:rsidR="00C15104">
        <w:rPr>
          <w:rFonts w:ascii="Arial" w:hAnsi="Arial" w:cs="Arial"/>
        </w:rPr>
        <w:t xml:space="preserve"> Partido Acción Nacional.</w:t>
      </w:r>
    </w:p>
    <w:p w14:paraId="60523E9F" w14:textId="591AB4F5" w:rsidR="00D917B5" w:rsidRPr="00D917B5" w:rsidRDefault="004F6292" w:rsidP="00D11206">
      <w:pPr>
        <w:numPr>
          <w:ilvl w:val="0"/>
          <w:numId w:val="4"/>
        </w:numPr>
        <w:spacing w:line="360" w:lineRule="auto"/>
        <w:jc w:val="both"/>
        <w:rPr>
          <w:rFonts w:ascii="Arial" w:hAnsi="Arial" w:cs="Arial"/>
          <w:color w:val="FF0000"/>
        </w:rPr>
      </w:pPr>
      <w:r w:rsidRPr="004F6292">
        <w:rPr>
          <w:rFonts w:ascii="Arial" w:hAnsi="Arial" w:cs="Arial"/>
        </w:rPr>
        <w:t>El candidato s</w:t>
      </w:r>
      <w:r w:rsidR="00C15104">
        <w:rPr>
          <w:rFonts w:ascii="Arial" w:hAnsi="Arial" w:cs="Arial"/>
        </w:rPr>
        <w:t xml:space="preserve">uplente </w:t>
      </w:r>
      <w:r>
        <w:rPr>
          <w:rFonts w:ascii="Arial" w:hAnsi="Arial" w:cs="Arial"/>
        </w:rPr>
        <w:t>será propues</w:t>
      </w:r>
      <w:r w:rsidR="00C15104">
        <w:rPr>
          <w:rFonts w:ascii="Arial" w:hAnsi="Arial" w:cs="Arial"/>
        </w:rPr>
        <w:t>to por el Partido Nueva Alianza.</w:t>
      </w:r>
    </w:p>
    <w:p w14:paraId="4CA3F43C" w14:textId="77777777" w:rsidR="0024592C" w:rsidRPr="00D11206" w:rsidRDefault="0024592C" w:rsidP="0024592C">
      <w:pPr>
        <w:spacing w:line="360" w:lineRule="auto"/>
        <w:ind w:left="1083"/>
        <w:jc w:val="both"/>
        <w:rPr>
          <w:rFonts w:ascii="Arial" w:hAnsi="Arial" w:cs="Arial"/>
        </w:rPr>
      </w:pPr>
    </w:p>
    <w:p w14:paraId="2F2926CA" w14:textId="4AB04EDE" w:rsidR="006705C9" w:rsidRPr="00D11206" w:rsidRDefault="00C15104" w:rsidP="003676FC">
      <w:pPr>
        <w:spacing w:line="360" w:lineRule="auto"/>
        <w:ind w:firstLine="708"/>
        <w:jc w:val="both"/>
        <w:rPr>
          <w:rFonts w:ascii="Arial" w:hAnsi="Arial" w:cs="Arial"/>
        </w:rPr>
      </w:pPr>
      <w:r>
        <w:rPr>
          <w:rFonts w:ascii="Arial" w:hAnsi="Arial" w:cs="Arial"/>
        </w:rPr>
        <w:t>En caso de resultar electos</w:t>
      </w:r>
      <w:r w:rsidR="00857CF9" w:rsidRPr="00D11206">
        <w:rPr>
          <w:rFonts w:ascii="Arial" w:hAnsi="Arial" w:cs="Arial"/>
        </w:rPr>
        <w:t xml:space="preserve"> pertenecerá</w:t>
      </w:r>
      <w:r>
        <w:rPr>
          <w:rFonts w:ascii="Arial" w:hAnsi="Arial" w:cs="Arial"/>
        </w:rPr>
        <w:t>n</w:t>
      </w:r>
      <w:r w:rsidR="00857CF9" w:rsidRPr="00D11206">
        <w:rPr>
          <w:rFonts w:ascii="Arial" w:hAnsi="Arial" w:cs="Arial"/>
        </w:rPr>
        <w:t xml:space="preserve"> al Grupo </w:t>
      </w:r>
      <w:r w:rsidR="00D917B5">
        <w:rPr>
          <w:rFonts w:ascii="Arial" w:hAnsi="Arial" w:cs="Arial"/>
        </w:rPr>
        <w:t>Parlamentario del Partido Acción Nacional</w:t>
      </w:r>
      <w:r w:rsidR="00857CF9" w:rsidRPr="00D11206">
        <w:rPr>
          <w:rFonts w:ascii="Arial" w:hAnsi="Arial" w:cs="Arial"/>
        </w:rPr>
        <w:t>.</w:t>
      </w:r>
    </w:p>
    <w:p w14:paraId="2D205233" w14:textId="77777777" w:rsidR="00391195" w:rsidRPr="00D11206" w:rsidRDefault="00391195" w:rsidP="00D11206">
      <w:pPr>
        <w:spacing w:line="360" w:lineRule="auto"/>
        <w:outlineLvl w:val="0"/>
        <w:rPr>
          <w:rFonts w:ascii="Arial" w:hAnsi="Arial" w:cs="Arial"/>
          <w:b/>
        </w:rPr>
      </w:pPr>
    </w:p>
    <w:p w14:paraId="25839BE3" w14:textId="2CD91D36" w:rsidR="00857CF9" w:rsidRPr="00D11206" w:rsidRDefault="00DB27FE" w:rsidP="00D11206">
      <w:pPr>
        <w:spacing w:line="360" w:lineRule="auto"/>
        <w:jc w:val="both"/>
        <w:rPr>
          <w:rFonts w:ascii="Arial" w:hAnsi="Arial" w:cs="Arial"/>
          <w:b/>
        </w:rPr>
      </w:pPr>
      <w:r>
        <w:rPr>
          <w:rFonts w:ascii="Arial" w:hAnsi="Arial" w:cs="Arial"/>
          <w:b/>
        </w:rPr>
        <w:lastRenderedPageBreak/>
        <w:tab/>
        <w:t>DÉ</w:t>
      </w:r>
      <w:r w:rsidR="006E6557">
        <w:rPr>
          <w:rFonts w:ascii="Arial" w:hAnsi="Arial" w:cs="Arial"/>
          <w:b/>
        </w:rPr>
        <w:t>CIMA SEGUNDA</w:t>
      </w:r>
      <w:r w:rsidR="00857CF9" w:rsidRPr="00D11206">
        <w:rPr>
          <w:rFonts w:ascii="Arial" w:hAnsi="Arial" w:cs="Arial"/>
          <w:b/>
        </w:rPr>
        <w:t>.- De</w:t>
      </w:r>
      <w:r w:rsidR="006E6557">
        <w:rPr>
          <w:rFonts w:ascii="Arial" w:hAnsi="Arial" w:cs="Arial"/>
          <w:b/>
        </w:rPr>
        <w:t>l procedimiento que seguirá cada partido político para la selección de los candidatos que serán postulados por la coalición, en su caso, por candidaturas específicas.</w:t>
      </w:r>
    </w:p>
    <w:p w14:paraId="450023F0" w14:textId="77777777" w:rsidR="00857CF9" w:rsidRPr="00D11206" w:rsidRDefault="00857CF9" w:rsidP="00D11206">
      <w:pPr>
        <w:spacing w:line="360" w:lineRule="auto"/>
        <w:jc w:val="both"/>
        <w:rPr>
          <w:rFonts w:ascii="Arial" w:hAnsi="Arial" w:cs="Arial"/>
        </w:rPr>
      </w:pPr>
    </w:p>
    <w:p w14:paraId="34FE7E4F" w14:textId="556E3939" w:rsidR="004F2BFF" w:rsidRDefault="00857CF9" w:rsidP="00D11206">
      <w:pPr>
        <w:spacing w:line="360" w:lineRule="auto"/>
        <w:ind w:firstLine="708"/>
        <w:jc w:val="both"/>
        <w:rPr>
          <w:rFonts w:ascii="Arial" w:hAnsi="Arial" w:cs="Arial"/>
        </w:rPr>
      </w:pPr>
      <w:r w:rsidRPr="00D11206">
        <w:rPr>
          <w:rFonts w:ascii="Arial" w:hAnsi="Arial" w:cs="Arial"/>
        </w:rPr>
        <w:t xml:space="preserve">Para los efectos de la cláusula anterior, las partes </w:t>
      </w:r>
      <w:r w:rsidR="006145ED">
        <w:rPr>
          <w:rFonts w:ascii="Arial" w:hAnsi="Arial" w:cs="Arial"/>
        </w:rPr>
        <w:t xml:space="preserve">acuerdan que </w:t>
      </w:r>
      <w:r w:rsidR="00794F45">
        <w:rPr>
          <w:rFonts w:ascii="Arial" w:hAnsi="Arial" w:cs="Arial"/>
        </w:rPr>
        <w:t xml:space="preserve">será el procedimiento de designación directa </w:t>
      </w:r>
      <w:r w:rsidR="006145ED">
        <w:rPr>
          <w:rFonts w:ascii="Arial" w:hAnsi="Arial" w:cs="Arial"/>
        </w:rPr>
        <w:t>el</w:t>
      </w:r>
      <w:r w:rsidR="00794F45">
        <w:rPr>
          <w:rFonts w:ascii="Arial" w:hAnsi="Arial" w:cs="Arial"/>
        </w:rPr>
        <w:t xml:space="preserve"> que </w:t>
      </w:r>
      <w:r w:rsidR="006145ED">
        <w:rPr>
          <w:rFonts w:ascii="Arial" w:hAnsi="Arial" w:cs="Arial"/>
        </w:rPr>
        <w:t>seguirán para la selección de los candidatos</w:t>
      </w:r>
      <w:r w:rsidR="00E341BF">
        <w:rPr>
          <w:rFonts w:ascii="Arial" w:hAnsi="Arial" w:cs="Arial"/>
        </w:rPr>
        <w:t xml:space="preserve"> postulados en</w:t>
      </w:r>
      <w:r w:rsidR="00794F45">
        <w:rPr>
          <w:rFonts w:ascii="Arial" w:hAnsi="Arial" w:cs="Arial"/>
        </w:rPr>
        <w:t xml:space="preserve"> términos </w:t>
      </w:r>
      <w:r w:rsidR="006145ED">
        <w:rPr>
          <w:rFonts w:ascii="Arial" w:hAnsi="Arial" w:cs="Arial"/>
        </w:rPr>
        <w:t xml:space="preserve">del presente convenio </w:t>
      </w:r>
      <w:r w:rsidR="00E341BF">
        <w:rPr>
          <w:rFonts w:ascii="Arial" w:hAnsi="Arial" w:cs="Arial"/>
        </w:rPr>
        <w:t xml:space="preserve">siendo el procedimiento </w:t>
      </w:r>
      <w:r w:rsidR="006145ED">
        <w:rPr>
          <w:rFonts w:ascii="Arial" w:hAnsi="Arial" w:cs="Arial"/>
        </w:rPr>
        <w:t>registrado y autorizado por la Dirección Ejecutiva de Prerrogativas y Partidos Políticos de conformidad con el “Acuerdo del Consejo General del Instituto Nacional Electoral, por el que se acata la sentencia de la Sala Regional del Tribunal Electoral del Poder Judicial de la Federación de la Segunda Circunscripción, recaída en el juicio de inconformidad SM-JIN-35/2015, así como el decreto aprobado por la Cámara de Diputados del H. Congreso de la Unión por el que se convoca a las elecciones extraordinarias de Diputados Federales en el Distrito Electoral Federal 1 del Estado de Aguascalientes y se aprueba el plan y calendario integral correspondiente”.</w:t>
      </w:r>
      <w:r w:rsidRPr="00D11206">
        <w:rPr>
          <w:rFonts w:ascii="Arial" w:hAnsi="Arial" w:cs="Arial"/>
        </w:rPr>
        <w:t xml:space="preserve"> </w:t>
      </w:r>
    </w:p>
    <w:p w14:paraId="316F8B2D" w14:textId="361CF63F" w:rsidR="00857CF9" w:rsidRDefault="004F2BFF" w:rsidP="00D11206">
      <w:pPr>
        <w:spacing w:line="360" w:lineRule="auto"/>
        <w:ind w:firstLine="708"/>
        <w:jc w:val="both"/>
        <w:rPr>
          <w:rFonts w:ascii="Arial" w:hAnsi="Arial" w:cs="Arial"/>
        </w:rPr>
      </w:pPr>
      <w:r>
        <w:rPr>
          <w:rFonts w:ascii="Arial" w:hAnsi="Arial" w:cs="Arial"/>
        </w:rPr>
        <w:t>Las partes se comprometen a registrar la fórmula de candidatos</w:t>
      </w:r>
      <w:r w:rsidR="00857CF9" w:rsidRPr="00D11206">
        <w:rPr>
          <w:rFonts w:ascii="Arial" w:hAnsi="Arial" w:cs="Arial"/>
        </w:rPr>
        <w:t xml:space="preserve"> </w:t>
      </w:r>
      <w:r w:rsidR="00E341BF">
        <w:rPr>
          <w:rFonts w:ascii="Arial" w:hAnsi="Arial" w:cs="Arial"/>
        </w:rPr>
        <w:t xml:space="preserve">postulada por la coalición </w:t>
      </w:r>
      <w:r w:rsidR="00857CF9" w:rsidRPr="00D11206">
        <w:rPr>
          <w:rFonts w:ascii="Arial" w:hAnsi="Arial" w:cs="Arial"/>
        </w:rPr>
        <w:t xml:space="preserve">en los tiempos y formas establecidos por la ley y el presente convenio. </w:t>
      </w:r>
    </w:p>
    <w:p w14:paraId="099640E0" w14:textId="77777777" w:rsidR="00794F45" w:rsidRDefault="00794F45" w:rsidP="00D11206">
      <w:pPr>
        <w:spacing w:line="360" w:lineRule="auto"/>
        <w:ind w:firstLine="708"/>
        <w:jc w:val="both"/>
        <w:rPr>
          <w:rFonts w:ascii="Arial" w:hAnsi="Arial" w:cs="Arial"/>
        </w:rPr>
      </w:pPr>
    </w:p>
    <w:p w14:paraId="64439110" w14:textId="29D0C6C2" w:rsidR="00794F45" w:rsidRPr="00794F45" w:rsidRDefault="00E341BF" w:rsidP="00D11206">
      <w:pPr>
        <w:spacing w:line="360" w:lineRule="auto"/>
        <w:ind w:firstLine="708"/>
        <w:jc w:val="both"/>
        <w:rPr>
          <w:rFonts w:ascii="Arial" w:hAnsi="Arial" w:cs="Arial"/>
          <w:b/>
        </w:rPr>
      </w:pPr>
      <w:r>
        <w:rPr>
          <w:rFonts w:ascii="Arial" w:hAnsi="Arial" w:cs="Arial"/>
          <w:b/>
        </w:rPr>
        <w:t>DÉCIMA TERCERA</w:t>
      </w:r>
      <w:r w:rsidR="00794F45">
        <w:rPr>
          <w:rFonts w:ascii="Arial" w:hAnsi="Arial" w:cs="Arial"/>
          <w:b/>
        </w:rPr>
        <w:t xml:space="preserve">.- Registro de Candidatos </w:t>
      </w:r>
    </w:p>
    <w:p w14:paraId="1F3B00C9" w14:textId="77777777" w:rsidR="00857CF9" w:rsidRPr="00D11206" w:rsidRDefault="00857CF9" w:rsidP="00D11206">
      <w:pPr>
        <w:spacing w:line="360" w:lineRule="auto"/>
        <w:jc w:val="both"/>
        <w:rPr>
          <w:rFonts w:ascii="Arial" w:hAnsi="Arial" w:cs="Arial"/>
        </w:rPr>
      </w:pPr>
    </w:p>
    <w:p w14:paraId="3599E4C7" w14:textId="4C479789" w:rsidR="00857CF9" w:rsidRDefault="00857CF9" w:rsidP="00D11206">
      <w:pPr>
        <w:spacing w:line="360" w:lineRule="auto"/>
        <w:ind w:firstLine="708"/>
        <w:jc w:val="both"/>
        <w:rPr>
          <w:rFonts w:ascii="Arial" w:hAnsi="Arial" w:cs="Arial"/>
        </w:rPr>
      </w:pPr>
      <w:r w:rsidRPr="00D11206">
        <w:rPr>
          <w:rFonts w:ascii="Arial" w:hAnsi="Arial" w:cs="Arial"/>
        </w:rPr>
        <w:t xml:space="preserve">Las partes acuerdan que sólo por conducto del Presidente del Comité </w:t>
      </w:r>
      <w:r w:rsidR="00BB24C0">
        <w:rPr>
          <w:rFonts w:ascii="Arial" w:hAnsi="Arial" w:cs="Arial"/>
        </w:rPr>
        <w:t>Ejecutivo Nacional</w:t>
      </w:r>
      <w:r w:rsidRPr="00D11206">
        <w:rPr>
          <w:rFonts w:ascii="Arial" w:hAnsi="Arial" w:cs="Arial"/>
        </w:rPr>
        <w:t xml:space="preserve"> del Partido Acción Nacional, se presentarán las solicitudes de </w:t>
      </w:r>
      <w:r w:rsidR="00185107" w:rsidRPr="00D11206">
        <w:rPr>
          <w:rFonts w:ascii="Arial" w:hAnsi="Arial" w:cs="Arial"/>
        </w:rPr>
        <w:t xml:space="preserve">registro de las candidaturas </w:t>
      </w:r>
      <w:r w:rsidRPr="00D11206">
        <w:rPr>
          <w:rFonts w:ascii="Arial" w:hAnsi="Arial" w:cs="Arial"/>
        </w:rPr>
        <w:t>objeto de este convenio y, en su caso, las sustituciones que en derecho procedan</w:t>
      </w:r>
      <w:r w:rsidR="004F2BFF">
        <w:rPr>
          <w:rFonts w:ascii="Arial" w:hAnsi="Arial" w:cs="Arial"/>
        </w:rPr>
        <w:t xml:space="preserve"> observando en todo momento el origen partidario de los candidatos establecido en el presente</w:t>
      </w:r>
      <w:r w:rsidRPr="00D11206">
        <w:rPr>
          <w:rFonts w:ascii="Arial" w:hAnsi="Arial" w:cs="Arial"/>
        </w:rPr>
        <w:t>.</w:t>
      </w:r>
    </w:p>
    <w:p w14:paraId="22F7EFA8" w14:textId="77777777" w:rsidR="003676FC" w:rsidRDefault="003676FC" w:rsidP="00D11206">
      <w:pPr>
        <w:spacing w:line="360" w:lineRule="auto"/>
        <w:ind w:firstLine="708"/>
        <w:jc w:val="both"/>
        <w:rPr>
          <w:rFonts w:ascii="Arial" w:hAnsi="Arial" w:cs="Arial"/>
        </w:rPr>
      </w:pPr>
    </w:p>
    <w:p w14:paraId="30CE46E6" w14:textId="02A4AE3C" w:rsidR="003676FC" w:rsidRPr="00D11206" w:rsidRDefault="003676FC" w:rsidP="003676FC">
      <w:pPr>
        <w:spacing w:line="360" w:lineRule="auto"/>
        <w:ind w:firstLine="708"/>
        <w:jc w:val="both"/>
        <w:rPr>
          <w:rFonts w:ascii="Arial" w:hAnsi="Arial" w:cs="Arial"/>
        </w:rPr>
      </w:pPr>
      <w:r w:rsidRPr="00BB24C0">
        <w:rPr>
          <w:rFonts w:ascii="Arial" w:hAnsi="Arial" w:cs="Arial"/>
        </w:rPr>
        <w:t>Las partes</w:t>
      </w:r>
      <w:r w:rsidR="004F6292">
        <w:rPr>
          <w:rFonts w:ascii="Arial" w:hAnsi="Arial" w:cs="Arial"/>
        </w:rPr>
        <w:t xml:space="preserve"> acuerdan que la documentación se entregará</w:t>
      </w:r>
      <w:r w:rsidRPr="00BB24C0">
        <w:rPr>
          <w:rFonts w:ascii="Arial" w:hAnsi="Arial" w:cs="Arial"/>
        </w:rPr>
        <w:t xml:space="preserve"> al órgano de Gobierno de la Coalición cinco días antes del inicio del registro de candidaturas, a </w:t>
      </w:r>
      <w:r w:rsidRPr="00BB24C0">
        <w:rPr>
          <w:rFonts w:ascii="Arial" w:hAnsi="Arial" w:cs="Arial"/>
        </w:rPr>
        <w:lastRenderedPageBreak/>
        <w:t>fin de que sean registradas de conformidad con lo dispuesto en el presente convenio</w:t>
      </w:r>
      <w:r w:rsidR="006E6557">
        <w:rPr>
          <w:rFonts w:ascii="Arial" w:hAnsi="Arial" w:cs="Arial"/>
        </w:rPr>
        <w:t xml:space="preserve"> y en la ley de la materia</w:t>
      </w:r>
      <w:r w:rsidRPr="00BB24C0">
        <w:rPr>
          <w:rFonts w:ascii="Arial" w:hAnsi="Arial" w:cs="Arial"/>
        </w:rPr>
        <w:t>.</w:t>
      </w:r>
    </w:p>
    <w:p w14:paraId="6BEA8440" w14:textId="77777777" w:rsidR="00857CF9" w:rsidRPr="00D11206" w:rsidRDefault="00857CF9" w:rsidP="00D11206">
      <w:pPr>
        <w:spacing w:line="360" w:lineRule="auto"/>
        <w:jc w:val="both"/>
        <w:rPr>
          <w:rFonts w:ascii="Arial" w:hAnsi="Arial" w:cs="Arial"/>
        </w:rPr>
      </w:pPr>
    </w:p>
    <w:p w14:paraId="7D7B97DE" w14:textId="635E2821" w:rsidR="00857CF9" w:rsidRPr="00D11206" w:rsidRDefault="00857CF9" w:rsidP="00DB27FE">
      <w:pPr>
        <w:spacing w:line="360" w:lineRule="auto"/>
        <w:jc w:val="both"/>
        <w:rPr>
          <w:rFonts w:ascii="Arial" w:hAnsi="Arial" w:cs="Arial"/>
        </w:rPr>
      </w:pPr>
      <w:r w:rsidRPr="00D11206">
        <w:rPr>
          <w:rFonts w:ascii="Arial" w:hAnsi="Arial" w:cs="Arial"/>
        </w:rPr>
        <w:tab/>
      </w:r>
      <w:r w:rsidR="00E341BF">
        <w:rPr>
          <w:rFonts w:ascii="Arial" w:hAnsi="Arial" w:cs="Arial"/>
          <w:b/>
        </w:rPr>
        <w:t>DECIMA CUARTA</w:t>
      </w:r>
      <w:r w:rsidRPr="00D11206">
        <w:rPr>
          <w:rFonts w:ascii="Arial" w:hAnsi="Arial" w:cs="Arial"/>
          <w:b/>
        </w:rPr>
        <w:t>.- De la Plataforma Electoral Común.</w:t>
      </w:r>
    </w:p>
    <w:p w14:paraId="097E28D9" w14:textId="77777777" w:rsidR="00857CF9" w:rsidRPr="00D11206" w:rsidRDefault="00857CF9" w:rsidP="00D11206">
      <w:pPr>
        <w:spacing w:line="360" w:lineRule="auto"/>
        <w:jc w:val="both"/>
        <w:rPr>
          <w:rFonts w:ascii="Arial" w:hAnsi="Arial" w:cs="Arial"/>
          <w:b/>
        </w:rPr>
      </w:pPr>
    </w:p>
    <w:p w14:paraId="1C815516" w14:textId="719AB359" w:rsidR="00CA6774" w:rsidRDefault="00857CF9" w:rsidP="00D11206">
      <w:pPr>
        <w:spacing w:line="360" w:lineRule="auto"/>
        <w:jc w:val="both"/>
        <w:rPr>
          <w:rFonts w:ascii="Arial" w:hAnsi="Arial" w:cs="Arial"/>
        </w:rPr>
      </w:pPr>
      <w:r w:rsidRPr="00D11206">
        <w:rPr>
          <w:rFonts w:ascii="Arial" w:hAnsi="Arial" w:cs="Arial"/>
        </w:rPr>
        <w:tab/>
      </w:r>
      <w:r w:rsidR="00C56C23" w:rsidRPr="00D11206">
        <w:rPr>
          <w:rFonts w:ascii="Arial" w:hAnsi="Arial" w:cs="Arial"/>
        </w:rPr>
        <w:t xml:space="preserve">En cumplimiento </w:t>
      </w:r>
      <w:r w:rsidR="004B22A6">
        <w:rPr>
          <w:rFonts w:ascii="Arial" w:hAnsi="Arial" w:cs="Arial"/>
        </w:rPr>
        <w:t xml:space="preserve">a lo dispuesto por el artículo </w:t>
      </w:r>
      <w:r w:rsidR="00837956" w:rsidRPr="004B2E66">
        <w:rPr>
          <w:rFonts w:ascii="Arial" w:hAnsi="Arial" w:cs="Arial"/>
        </w:rPr>
        <w:t>88</w:t>
      </w:r>
      <w:r w:rsidR="00D071AE" w:rsidRPr="004B2E66">
        <w:rPr>
          <w:rFonts w:ascii="Arial" w:hAnsi="Arial" w:cs="Arial"/>
        </w:rPr>
        <w:t>,</w:t>
      </w:r>
      <w:r w:rsidR="004B22A6" w:rsidRPr="004B2E66">
        <w:rPr>
          <w:rFonts w:ascii="Arial" w:hAnsi="Arial" w:cs="Arial"/>
        </w:rPr>
        <w:t xml:space="preserve"> </w:t>
      </w:r>
      <w:r w:rsidR="00837956" w:rsidRPr="004B2E66">
        <w:rPr>
          <w:rFonts w:ascii="Arial" w:hAnsi="Arial" w:cs="Arial"/>
        </w:rPr>
        <w:t>numeral 2</w:t>
      </w:r>
      <w:r w:rsidR="00D071AE" w:rsidRPr="004B2E66">
        <w:rPr>
          <w:rFonts w:ascii="Arial" w:hAnsi="Arial" w:cs="Arial"/>
        </w:rPr>
        <w:t xml:space="preserve"> de la Ley </w:t>
      </w:r>
      <w:r w:rsidR="004B2E66" w:rsidRPr="004B2E66">
        <w:rPr>
          <w:rFonts w:ascii="Arial" w:hAnsi="Arial" w:cs="Arial"/>
        </w:rPr>
        <w:t>General de Partidos Políticos</w:t>
      </w:r>
      <w:r w:rsidRPr="004B2E66">
        <w:rPr>
          <w:rFonts w:ascii="Arial" w:hAnsi="Arial" w:cs="Arial"/>
        </w:rPr>
        <w:t xml:space="preserve">, las partes </w:t>
      </w:r>
      <w:r w:rsidR="00837956">
        <w:rPr>
          <w:rFonts w:ascii="Arial" w:hAnsi="Arial" w:cs="Arial"/>
        </w:rPr>
        <w:t>acuerdan adoptar y promover</w:t>
      </w:r>
      <w:r w:rsidR="00CA6774">
        <w:rPr>
          <w:rFonts w:ascii="Arial" w:hAnsi="Arial" w:cs="Arial"/>
        </w:rPr>
        <w:t xml:space="preserve"> la</w:t>
      </w:r>
      <w:r w:rsidRPr="00D11206">
        <w:rPr>
          <w:rFonts w:ascii="Arial" w:hAnsi="Arial" w:cs="Arial"/>
        </w:rPr>
        <w:t xml:space="preserve"> Plataforma Electoral</w:t>
      </w:r>
      <w:r w:rsidR="00837956">
        <w:rPr>
          <w:rFonts w:ascii="Arial" w:hAnsi="Arial" w:cs="Arial"/>
        </w:rPr>
        <w:t xml:space="preserve"> Común</w:t>
      </w:r>
      <w:r w:rsidR="00CA6774">
        <w:rPr>
          <w:rFonts w:ascii="Arial" w:hAnsi="Arial" w:cs="Arial"/>
        </w:rPr>
        <w:t xml:space="preserve"> de la coalición </w:t>
      </w:r>
      <w:r w:rsidR="00837956">
        <w:rPr>
          <w:rFonts w:ascii="Arial" w:hAnsi="Arial" w:cs="Arial"/>
        </w:rPr>
        <w:t xml:space="preserve">que será </w:t>
      </w:r>
      <w:r w:rsidR="00CA6774">
        <w:rPr>
          <w:rFonts w:ascii="Arial" w:hAnsi="Arial" w:cs="Arial"/>
        </w:rPr>
        <w:t>presentada para su registro ante la autoridad electoral adjunta al</w:t>
      </w:r>
      <w:r w:rsidR="004B2E66">
        <w:rPr>
          <w:rFonts w:ascii="Arial" w:hAnsi="Arial" w:cs="Arial"/>
        </w:rPr>
        <w:t xml:space="preserve"> presente</w:t>
      </w:r>
      <w:r w:rsidR="00CA6774">
        <w:rPr>
          <w:rFonts w:ascii="Arial" w:hAnsi="Arial" w:cs="Arial"/>
        </w:rPr>
        <w:t xml:space="preserve"> convenio. </w:t>
      </w:r>
    </w:p>
    <w:p w14:paraId="6E923170" w14:textId="77777777" w:rsidR="00CA6774" w:rsidRDefault="00CA6774" w:rsidP="00D11206">
      <w:pPr>
        <w:spacing w:line="360" w:lineRule="auto"/>
        <w:jc w:val="both"/>
        <w:rPr>
          <w:rFonts w:ascii="Arial" w:hAnsi="Arial" w:cs="Arial"/>
        </w:rPr>
      </w:pPr>
    </w:p>
    <w:p w14:paraId="47F1B06C" w14:textId="02B4D669" w:rsidR="00857CF9" w:rsidRDefault="00CA6774" w:rsidP="00CA6774">
      <w:pPr>
        <w:spacing w:line="360" w:lineRule="auto"/>
        <w:ind w:firstLine="708"/>
        <w:jc w:val="both"/>
        <w:rPr>
          <w:rFonts w:ascii="Arial" w:hAnsi="Arial" w:cs="Arial"/>
        </w:rPr>
      </w:pPr>
      <w:r>
        <w:rPr>
          <w:rFonts w:ascii="Arial" w:hAnsi="Arial" w:cs="Arial"/>
        </w:rPr>
        <w:t xml:space="preserve">De igual forma, los candidatos asumen el compromiso de sostener la Plataforma Electoral Común de la coalición durante la campaña electoral. </w:t>
      </w:r>
    </w:p>
    <w:p w14:paraId="1B2A42FE" w14:textId="3F58CC83" w:rsidR="00CA6774" w:rsidRPr="00D11206" w:rsidRDefault="00CA6774" w:rsidP="00D11206">
      <w:pPr>
        <w:spacing w:line="360" w:lineRule="auto"/>
        <w:jc w:val="both"/>
        <w:rPr>
          <w:rFonts w:ascii="Arial" w:hAnsi="Arial" w:cs="Arial"/>
        </w:rPr>
      </w:pPr>
      <w:r>
        <w:rPr>
          <w:rFonts w:ascii="Arial" w:hAnsi="Arial" w:cs="Arial"/>
        </w:rPr>
        <w:tab/>
      </w:r>
    </w:p>
    <w:p w14:paraId="3D3FBDF8" w14:textId="7A1A458F" w:rsidR="00857CF9" w:rsidRPr="00D11206" w:rsidRDefault="00794F45" w:rsidP="00D11206">
      <w:pPr>
        <w:spacing w:line="360" w:lineRule="auto"/>
        <w:ind w:firstLine="708"/>
        <w:jc w:val="both"/>
        <w:outlineLvl w:val="0"/>
        <w:rPr>
          <w:rFonts w:ascii="Arial" w:hAnsi="Arial" w:cs="Arial"/>
        </w:rPr>
      </w:pPr>
      <w:r>
        <w:rPr>
          <w:rFonts w:ascii="Arial" w:hAnsi="Arial" w:cs="Arial"/>
          <w:b/>
        </w:rPr>
        <w:t>DÉ</w:t>
      </w:r>
      <w:r w:rsidR="00857CF9" w:rsidRPr="00D11206">
        <w:rPr>
          <w:rFonts w:ascii="Arial" w:hAnsi="Arial" w:cs="Arial"/>
          <w:b/>
        </w:rPr>
        <w:t xml:space="preserve">CIMA </w:t>
      </w:r>
      <w:r w:rsidR="00E341BF">
        <w:rPr>
          <w:rFonts w:ascii="Arial" w:hAnsi="Arial" w:cs="Arial"/>
          <w:b/>
        </w:rPr>
        <w:t>QUINTA</w:t>
      </w:r>
      <w:r w:rsidR="00857CF9" w:rsidRPr="00D11206">
        <w:rPr>
          <w:rFonts w:ascii="Arial" w:hAnsi="Arial" w:cs="Arial"/>
          <w:b/>
        </w:rPr>
        <w:t>.- Del domicilio legal de la Coalición.</w:t>
      </w:r>
    </w:p>
    <w:p w14:paraId="5167A57A" w14:textId="77777777" w:rsidR="00857CF9" w:rsidRPr="00D11206" w:rsidRDefault="00857CF9" w:rsidP="00D11206">
      <w:pPr>
        <w:spacing w:line="360" w:lineRule="auto"/>
        <w:ind w:firstLine="708"/>
        <w:jc w:val="both"/>
        <w:rPr>
          <w:rFonts w:ascii="Arial" w:hAnsi="Arial" w:cs="Arial"/>
        </w:rPr>
      </w:pPr>
    </w:p>
    <w:p w14:paraId="10441B54" w14:textId="246F988B" w:rsidR="00857CF9" w:rsidRPr="003576FE" w:rsidRDefault="00857CF9" w:rsidP="002A0676">
      <w:pPr>
        <w:spacing w:line="360" w:lineRule="auto"/>
        <w:ind w:firstLine="708"/>
        <w:jc w:val="both"/>
        <w:rPr>
          <w:rFonts w:ascii="Arial" w:hAnsi="Arial" w:cs="Arial"/>
        </w:rPr>
      </w:pPr>
      <w:r w:rsidRPr="00D11206">
        <w:rPr>
          <w:rFonts w:ascii="Arial" w:hAnsi="Arial" w:cs="Arial"/>
        </w:rPr>
        <w:t xml:space="preserve">El domicilio legal de la coalición para recibir notificaciones y documentos será el ubicado en </w:t>
      </w:r>
      <w:r w:rsidRPr="00D11206">
        <w:rPr>
          <w:rFonts w:ascii="Arial" w:hAnsi="Arial" w:cs="Arial"/>
          <w:bCs/>
        </w:rPr>
        <w:t>la calle</w:t>
      </w:r>
      <w:r w:rsidR="003576FE">
        <w:rPr>
          <w:rFonts w:ascii="Arial" w:hAnsi="Arial" w:cs="Arial"/>
          <w:bCs/>
        </w:rPr>
        <w:t xml:space="preserve"> </w:t>
      </w:r>
      <w:r w:rsidR="003576FE" w:rsidRPr="003576FE">
        <w:rPr>
          <w:rFonts w:ascii="Arial" w:hAnsi="Arial" w:cs="Arial"/>
          <w:bCs/>
        </w:rPr>
        <w:t>Avenida Coyoacán 1546, Colonia del Valle, Código Postal 03100, Delegación Benito Juárez en México, Distrito Federal</w:t>
      </w:r>
      <w:r w:rsidRPr="00D11206">
        <w:rPr>
          <w:rFonts w:ascii="Arial" w:hAnsi="Arial" w:cs="Arial"/>
          <w:bCs/>
        </w:rPr>
        <w:t xml:space="preserve">, en las oficinas que ocupa el Comité </w:t>
      </w:r>
      <w:r w:rsidR="003576FE">
        <w:rPr>
          <w:rFonts w:ascii="Arial" w:hAnsi="Arial" w:cs="Arial"/>
          <w:bCs/>
        </w:rPr>
        <w:t>Ejecutivo Nacional</w:t>
      </w:r>
      <w:r w:rsidRPr="00D11206">
        <w:rPr>
          <w:rFonts w:ascii="Arial" w:hAnsi="Arial" w:cs="Arial"/>
          <w:bCs/>
        </w:rPr>
        <w:t xml:space="preserve"> del Partido Acción Nacional.</w:t>
      </w:r>
    </w:p>
    <w:p w14:paraId="1FD92F79" w14:textId="77777777" w:rsidR="00857CF9" w:rsidRPr="00D11206" w:rsidRDefault="00857CF9" w:rsidP="00D11206">
      <w:pPr>
        <w:spacing w:line="360" w:lineRule="auto"/>
        <w:ind w:firstLine="708"/>
        <w:jc w:val="both"/>
        <w:rPr>
          <w:rFonts w:ascii="Arial" w:hAnsi="Arial" w:cs="Arial"/>
          <w:bCs/>
        </w:rPr>
      </w:pPr>
    </w:p>
    <w:p w14:paraId="69FEF325" w14:textId="4DD676D1" w:rsidR="00857CF9" w:rsidRPr="00D11206" w:rsidRDefault="00794F45" w:rsidP="00D11206">
      <w:pPr>
        <w:spacing w:line="360" w:lineRule="auto"/>
        <w:ind w:firstLine="708"/>
        <w:jc w:val="both"/>
        <w:outlineLvl w:val="0"/>
        <w:rPr>
          <w:rFonts w:ascii="Arial" w:hAnsi="Arial" w:cs="Arial"/>
          <w:b/>
          <w:bCs/>
        </w:rPr>
      </w:pPr>
      <w:r>
        <w:rPr>
          <w:rFonts w:ascii="Arial" w:hAnsi="Arial" w:cs="Arial"/>
          <w:b/>
          <w:bCs/>
        </w:rPr>
        <w:t>DÉ</w:t>
      </w:r>
      <w:r w:rsidR="00857CF9" w:rsidRPr="00D11206">
        <w:rPr>
          <w:rFonts w:ascii="Arial" w:hAnsi="Arial" w:cs="Arial"/>
          <w:b/>
          <w:bCs/>
        </w:rPr>
        <w:t xml:space="preserve">CIMA </w:t>
      </w:r>
      <w:r w:rsidR="00E341BF">
        <w:rPr>
          <w:rFonts w:ascii="Arial" w:hAnsi="Arial" w:cs="Arial"/>
          <w:b/>
          <w:bCs/>
        </w:rPr>
        <w:t>SEXTA</w:t>
      </w:r>
      <w:r w:rsidR="00857CF9" w:rsidRPr="00D11206">
        <w:rPr>
          <w:rFonts w:ascii="Arial" w:hAnsi="Arial" w:cs="Arial"/>
          <w:b/>
          <w:bCs/>
        </w:rPr>
        <w:t>.- De las situaciones no previstas.</w:t>
      </w:r>
    </w:p>
    <w:p w14:paraId="74C2C980" w14:textId="77777777" w:rsidR="00857CF9" w:rsidRPr="00D11206" w:rsidRDefault="00857CF9" w:rsidP="00D11206">
      <w:pPr>
        <w:spacing w:line="360" w:lineRule="auto"/>
        <w:ind w:firstLine="708"/>
        <w:jc w:val="both"/>
        <w:rPr>
          <w:rFonts w:ascii="Arial" w:hAnsi="Arial" w:cs="Arial"/>
          <w:b/>
          <w:bCs/>
        </w:rPr>
      </w:pPr>
    </w:p>
    <w:p w14:paraId="2CDC4AC4" w14:textId="2BB080DE" w:rsidR="00857CF9" w:rsidRDefault="00857CF9" w:rsidP="002A0676">
      <w:pPr>
        <w:spacing w:line="360" w:lineRule="auto"/>
        <w:ind w:firstLine="708"/>
        <w:jc w:val="both"/>
        <w:rPr>
          <w:rFonts w:ascii="Arial" w:hAnsi="Arial" w:cs="Arial"/>
        </w:rPr>
      </w:pPr>
      <w:r w:rsidRPr="00D11206">
        <w:rPr>
          <w:rFonts w:ascii="Arial" w:hAnsi="Arial" w:cs="Arial"/>
        </w:rPr>
        <w:t>Cualquier situación no prevista o modificación del contenido del presente convenio de coalición, deberá ser acordada y aceptada por escrito por ambas partes.</w:t>
      </w:r>
    </w:p>
    <w:p w14:paraId="241CADB1" w14:textId="77777777" w:rsidR="00794F45" w:rsidRDefault="00794F45" w:rsidP="002A0676">
      <w:pPr>
        <w:spacing w:line="360" w:lineRule="auto"/>
        <w:ind w:firstLine="708"/>
        <w:jc w:val="both"/>
        <w:rPr>
          <w:rFonts w:ascii="Arial" w:hAnsi="Arial" w:cs="Arial"/>
          <w:b/>
          <w:bCs/>
        </w:rPr>
      </w:pPr>
    </w:p>
    <w:p w14:paraId="3616E9E3" w14:textId="77777777" w:rsidR="00BE1BE4" w:rsidRDefault="00BE1BE4" w:rsidP="002A0676">
      <w:pPr>
        <w:spacing w:line="360" w:lineRule="auto"/>
        <w:ind w:firstLine="708"/>
        <w:jc w:val="both"/>
        <w:rPr>
          <w:rFonts w:ascii="Arial" w:hAnsi="Arial" w:cs="Arial"/>
          <w:b/>
          <w:bCs/>
        </w:rPr>
      </w:pPr>
    </w:p>
    <w:p w14:paraId="28177119" w14:textId="77777777" w:rsidR="00BE1BE4" w:rsidRDefault="00BE1BE4" w:rsidP="002A0676">
      <w:pPr>
        <w:spacing w:line="360" w:lineRule="auto"/>
        <w:ind w:firstLine="708"/>
        <w:jc w:val="both"/>
        <w:rPr>
          <w:rFonts w:ascii="Arial" w:hAnsi="Arial" w:cs="Arial"/>
          <w:b/>
          <w:bCs/>
        </w:rPr>
      </w:pPr>
    </w:p>
    <w:p w14:paraId="265A9870" w14:textId="77777777" w:rsidR="00BE1BE4" w:rsidRDefault="00BE1BE4" w:rsidP="002A0676">
      <w:pPr>
        <w:spacing w:line="360" w:lineRule="auto"/>
        <w:ind w:firstLine="708"/>
        <w:jc w:val="both"/>
        <w:rPr>
          <w:rFonts w:ascii="Arial" w:hAnsi="Arial" w:cs="Arial"/>
          <w:b/>
          <w:bCs/>
        </w:rPr>
      </w:pPr>
    </w:p>
    <w:p w14:paraId="7C96B7AE" w14:textId="77777777" w:rsidR="00BE1BE4" w:rsidRPr="00D11206" w:rsidRDefault="00BE1BE4" w:rsidP="002A0676">
      <w:pPr>
        <w:spacing w:line="360" w:lineRule="auto"/>
        <w:ind w:firstLine="708"/>
        <w:jc w:val="both"/>
        <w:rPr>
          <w:rFonts w:ascii="Arial" w:hAnsi="Arial" w:cs="Arial"/>
          <w:b/>
          <w:bCs/>
        </w:rPr>
      </w:pPr>
    </w:p>
    <w:p w14:paraId="1A2D082A" w14:textId="32AAF83C" w:rsidR="00857CF9" w:rsidRPr="00D11206" w:rsidRDefault="00857CF9" w:rsidP="00D11206">
      <w:pPr>
        <w:spacing w:line="360" w:lineRule="auto"/>
        <w:ind w:firstLine="708"/>
        <w:jc w:val="both"/>
        <w:rPr>
          <w:rFonts w:ascii="Arial" w:hAnsi="Arial" w:cs="Arial"/>
          <w:b/>
        </w:rPr>
      </w:pPr>
      <w:r w:rsidRPr="00D11206">
        <w:rPr>
          <w:rFonts w:ascii="Arial" w:hAnsi="Arial" w:cs="Arial"/>
          <w:b/>
        </w:rPr>
        <w:lastRenderedPageBreak/>
        <w:t xml:space="preserve">Leído que fue el presente convenio de </w:t>
      </w:r>
      <w:bookmarkStart w:id="5" w:name="LPHit84"/>
      <w:bookmarkEnd w:id="5"/>
      <w:r w:rsidRPr="00D11206">
        <w:rPr>
          <w:rFonts w:ascii="Arial" w:hAnsi="Arial" w:cs="Arial"/>
          <w:b/>
        </w:rPr>
        <w:t>coalición y enteradas las partes del valor legal de su contenido, ratifican y firman de conformidad al marg</w:t>
      </w:r>
      <w:r w:rsidR="00C56C23" w:rsidRPr="00D11206">
        <w:rPr>
          <w:rFonts w:ascii="Arial" w:hAnsi="Arial" w:cs="Arial"/>
          <w:b/>
        </w:rPr>
        <w:t xml:space="preserve">en y al calce, en </w:t>
      </w:r>
      <w:r w:rsidR="003576FE">
        <w:rPr>
          <w:rFonts w:ascii="Arial" w:hAnsi="Arial" w:cs="Arial"/>
          <w:b/>
        </w:rPr>
        <w:t>México, Distrito Federal</w:t>
      </w:r>
      <w:r w:rsidRPr="00D11206">
        <w:rPr>
          <w:rFonts w:ascii="Arial" w:hAnsi="Arial" w:cs="Arial"/>
          <w:b/>
        </w:rPr>
        <w:t xml:space="preserve">, a los </w:t>
      </w:r>
      <w:r w:rsidR="00794F45">
        <w:rPr>
          <w:rFonts w:ascii="Arial" w:hAnsi="Arial" w:cs="Arial"/>
          <w:b/>
        </w:rPr>
        <w:t>diez</w:t>
      </w:r>
      <w:r w:rsidR="00C56C23" w:rsidRPr="00D11206">
        <w:rPr>
          <w:rFonts w:ascii="Arial" w:hAnsi="Arial" w:cs="Arial"/>
          <w:b/>
        </w:rPr>
        <w:t xml:space="preserve"> </w:t>
      </w:r>
      <w:r w:rsidRPr="00D11206">
        <w:rPr>
          <w:rFonts w:ascii="Arial" w:hAnsi="Arial" w:cs="Arial"/>
          <w:b/>
        </w:rPr>
        <w:t>días del mes de</w:t>
      </w:r>
      <w:r w:rsidR="00794F45">
        <w:rPr>
          <w:rFonts w:ascii="Arial" w:hAnsi="Arial" w:cs="Arial"/>
          <w:b/>
        </w:rPr>
        <w:t xml:space="preserve"> octubre</w:t>
      </w:r>
      <w:r w:rsidR="00C56C23" w:rsidRPr="00D11206">
        <w:rPr>
          <w:rFonts w:ascii="Arial" w:hAnsi="Arial" w:cs="Arial"/>
          <w:b/>
        </w:rPr>
        <w:t xml:space="preserve"> del año dos mil </w:t>
      </w:r>
      <w:r w:rsidR="00794F45">
        <w:rPr>
          <w:rFonts w:ascii="Arial" w:hAnsi="Arial" w:cs="Arial"/>
          <w:b/>
        </w:rPr>
        <w:t>quince</w:t>
      </w:r>
      <w:r w:rsidRPr="00D11206">
        <w:rPr>
          <w:rFonts w:ascii="Arial" w:hAnsi="Arial" w:cs="Arial"/>
          <w:b/>
        </w:rPr>
        <w:t>.</w:t>
      </w:r>
    </w:p>
    <w:p w14:paraId="4C9EE742" w14:textId="77777777" w:rsidR="00857CF9" w:rsidRPr="00D11206" w:rsidRDefault="00857CF9" w:rsidP="00D11206">
      <w:pPr>
        <w:spacing w:line="360" w:lineRule="auto"/>
        <w:ind w:firstLine="708"/>
        <w:jc w:val="both"/>
        <w:rPr>
          <w:rFonts w:ascii="Arial" w:hAnsi="Arial" w:cs="Arial"/>
          <w:b/>
        </w:rPr>
      </w:pPr>
    </w:p>
    <w:p w14:paraId="28E07F6D" w14:textId="77777777" w:rsidR="001F58E1" w:rsidRDefault="001F58E1" w:rsidP="001F58E1">
      <w:pPr>
        <w:spacing w:line="360" w:lineRule="auto"/>
        <w:jc w:val="both"/>
        <w:rPr>
          <w:rFonts w:ascii="Arial" w:hAnsi="Arial" w:cs="Arial"/>
          <w:b/>
        </w:rPr>
      </w:pPr>
    </w:p>
    <w:p w14:paraId="47853956" w14:textId="77777777" w:rsidR="001F58E1" w:rsidRPr="00D11206" w:rsidRDefault="001F58E1" w:rsidP="001F58E1">
      <w:pPr>
        <w:spacing w:line="360" w:lineRule="auto"/>
        <w:jc w:val="both"/>
        <w:rPr>
          <w:rFonts w:ascii="Arial" w:hAnsi="Arial" w:cs="Arial"/>
          <w:b/>
        </w:rPr>
      </w:pPr>
      <w:r>
        <w:rPr>
          <w:rFonts w:ascii="Arial" w:hAnsi="Arial" w:cs="Arial"/>
          <w:b/>
        </w:rPr>
        <w:t xml:space="preserve">  DR. RICARDO ANAYA CORTÉS                    MTRO. LUIS CASTRO OBREGÓN</w:t>
      </w:r>
    </w:p>
    <w:p w14:paraId="071AAB11" w14:textId="77777777" w:rsidR="00857CF9" w:rsidRPr="00D11206" w:rsidRDefault="00857CF9" w:rsidP="00D11206">
      <w:pPr>
        <w:spacing w:line="360" w:lineRule="auto"/>
        <w:ind w:firstLine="708"/>
        <w:jc w:val="both"/>
        <w:rPr>
          <w:rFonts w:ascii="Arial" w:hAnsi="Arial" w:cs="Arial"/>
          <w:b/>
        </w:rPr>
      </w:pPr>
    </w:p>
    <w:tbl>
      <w:tblPr>
        <w:tblW w:w="9960" w:type="dxa"/>
        <w:tblInd w:w="-492" w:type="dxa"/>
        <w:tblLook w:val="01E0" w:firstRow="1" w:lastRow="1" w:firstColumn="1" w:lastColumn="1" w:noHBand="0" w:noVBand="0"/>
      </w:tblPr>
      <w:tblGrid>
        <w:gridCol w:w="5022"/>
        <w:gridCol w:w="4938"/>
      </w:tblGrid>
      <w:tr w:rsidR="00857CF9" w:rsidRPr="00D11206" w14:paraId="5E56EE92" w14:textId="77777777" w:rsidTr="00391195">
        <w:tc>
          <w:tcPr>
            <w:tcW w:w="4982" w:type="dxa"/>
          </w:tcPr>
          <w:p w14:paraId="20CA35C4" w14:textId="77777777" w:rsidR="00857CF9" w:rsidRPr="00D11206" w:rsidRDefault="00857CF9" w:rsidP="00D11206">
            <w:pPr>
              <w:spacing w:line="360" w:lineRule="auto"/>
              <w:jc w:val="center"/>
              <w:rPr>
                <w:rFonts w:ascii="Arial" w:hAnsi="Arial" w:cs="Arial"/>
                <w:b/>
              </w:rPr>
            </w:pPr>
          </w:p>
          <w:p w14:paraId="087D7566" w14:textId="77777777" w:rsidR="00857CF9" w:rsidRPr="00D11206" w:rsidRDefault="00C56C23" w:rsidP="00D11206">
            <w:pPr>
              <w:spacing w:line="360" w:lineRule="auto"/>
              <w:jc w:val="center"/>
              <w:rPr>
                <w:rFonts w:ascii="Arial" w:hAnsi="Arial" w:cs="Arial"/>
                <w:b/>
              </w:rPr>
            </w:pPr>
            <w:r w:rsidRPr="00D11206">
              <w:rPr>
                <w:rFonts w:ascii="Arial" w:hAnsi="Arial" w:cs="Arial"/>
                <w:b/>
              </w:rPr>
              <w:t>____________________________________</w:t>
            </w:r>
          </w:p>
          <w:p w14:paraId="500D91AF" w14:textId="49E52FFF" w:rsidR="00857CF9" w:rsidRPr="00D11206" w:rsidRDefault="00857CF9" w:rsidP="00D11206">
            <w:pPr>
              <w:spacing w:line="360" w:lineRule="auto"/>
              <w:jc w:val="center"/>
              <w:rPr>
                <w:rFonts w:ascii="Arial" w:hAnsi="Arial" w:cs="Arial"/>
                <w:b/>
              </w:rPr>
            </w:pPr>
            <w:r w:rsidRPr="00D11206">
              <w:rPr>
                <w:rFonts w:ascii="Arial" w:hAnsi="Arial" w:cs="Arial"/>
                <w:b/>
              </w:rPr>
              <w:t xml:space="preserve">Presidente del Comité </w:t>
            </w:r>
            <w:r w:rsidR="002A0676">
              <w:rPr>
                <w:rFonts w:ascii="Arial" w:hAnsi="Arial" w:cs="Arial"/>
                <w:b/>
              </w:rPr>
              <w:t>Ejecutivo Nacional</w:t>
            </w:r>
            <w:r w:rsidRPr="00D11206">
              <w:rPr>
                <w:rFonts w:ascii="Arial" w:hAnsi="Arial" w:cs="Arial"/>
                <w:b/>
              </w:rPr>
              <w:t xml:space="preserve"> del Partido Acción Nacional </w:t>
            </w:r>
          </w:p>
          <w:p w14:paraId="339AD94A" w14:textId="77777777" w:rsidR="00857CF9" w:rsidRPr="00D11206" w:rsidRDefault="00857CF9" w:rsidP="00D11206">
            <w:pPr>
              <w:spacing w:line="360" w:lineRule="auto"/>
              <w:jc w:val="center"/>
              <w:rPr>
                <w:rFonts w:ascii="Arial" w:hAnsi="Arial" w:cs="Arial"/>
                <w:b/>
              </w:rPr>
            </w:pPr>
          </w:p>
        </w:tc>
        <w:tc>
          <w:tcPr>
            <w:tcW w:w="4978" w:type="dxa"/>
          </w:tcPr>
          <w:p w14:paraId="14DBD0FE" w14:textId="77777777" w:rsidR="00857CF9" w:rsidRPr="00D11206" w:rsidRDefault="00857CF9" w:rsidP="00D11206">
            <w:pPr>
              <w:spacing w:line="360" w:lineRule="auto"/>
              <w:jc w:val="center"/>
              <w:rPr>
                <w:rFonts w:ascii="Arial" w:hAnsi="Arial" w:cs="Arial"/>
                <w:b/>
              </w:rPr>
            </w:pPr>
          </w:p>
          <w:p w14:paraId="4FED59BE" w14:textId="77777777" w:rsidR="00C56C23" w:rsidRPr="00D11206" w:rsidRDefault="00C56C23" w:rsidP="00D11206">
            <w:pPr>
              <w:spacing w:line="360" w:lineRule="auto"/>
              <w:jc w:val="center"/>
              <w:rPr>
                <w:rFonts w:ascii="Arial" w:hAnsi="Arial" w:cs="Arial"/>
                <w:b/>
              </w:rPr>
            </w:pPr>
            <w:r w:rsidRPr="00D11206">
              <w:rPr>
                <w:rFonts w:ascii="Arial" w:hAnsi="Arial" w:cs="Arial"/>
                <w:b/>
              </w:rPr>
              <w:t>___________________________________</w:t>
            </w:r>
          </w:p>
          <w:p w14:paraId="004125E2" w14:textId="5B15ACD4" w:rsidR="00857CF9" w:rsidRPr="00D11206" w:rsidRDefault="00857CF9" w:rsidP="002A0676">
            <w:pPr>
              <w:spacing w:line="360" w:lineRule="auto"/>
              <w:jc w:val="center"/>
              <w:rPr>
                <w:rFonts w:ascii="Arial" w:hAnsi="Arial" w:cs="Arial"/>
                <w:b/>
              </w:rPr>
            </w:pPr>
            <w:r w:rsidRPr="00D11206">
              <w:rPr>
                <w:rFonts w:ascii="Arial" w:hAnsi="Arial" w:cs="Arial"/>
                <w:b/>
              </w:rPr>
              <w:t xml:space="preserve">Presidente </w:t>
            </w:r>
            <w:r w:rsidR="002A0676">
              <w:rPr>
                <w:rFonts w:ascii="Arial" w:hAnsi="Arial" w:cs="Arial"/>
                <w:b/>
              </w:rPr>
              <w:t xml:space="preserve">del Comité de Dirección Nacional del </w:t>
            </w:r>
            <w:r w:rsidR="00C56C23" w:rsidRPr="00D11206">
              <w:rPr>
                <w:rFonts w:ascii="Arial" w:hAnsi="Arial" w:cs="Arial"/>
                <w:b/>
              </w:rPr>
              <w:t xml:space="preserve">Partido </w:t>
            </w:r>
            <w:r w:rsidR="002A0676">
              <w:rPr>
                <w:rFonts w:ascii="Arial" w:hAnsi="Arial" w:cs="Arial"/>
                <w:b/>
              </w:rPr>
              <w:t>Nueva Alianza</w:t>
            </w:r>
            <w:r w:rsidR="005628F3" w:rsidRPr="00D11206">
              <w:rPr>
                <w:rFonts w:ascii="Arial" w:hAnsi="Arial" w:cs="Arial"/>
                <w:b/>
              </w:rPr>
              <w:t>.</w:t>
            </w:r>
            <w:r w:rsidR="00C56C23" w:rsidRPr="00D11206">
              <w:rPr>
                <w:rFonts w:ascii="Arial" w:hAnsi="Arial" w:cs="Arial"/>
                <w:b/>
              </w:rPr>
              <w:t xml:space="preserve"> </w:t>
            </w:r>
          </w:p>
        </w:tc>
      </w:tr>
    </w:tbl>
    <w:p w14:paraId="60B44E9C" w14:textId="158B3D93" w:rsidR="00712733" w:rsidRDefault="00712733" w:rsidP="00712733">
      <w:pPr>
        <w:jc w:val="both"/>
        <w:rPr>
          <w:rFonts w:ascii="Arial" w:hAnsi="Arial"/>
          <w:sz w:val="16"/>
          <w:szCs w:val="16"/>
        </w:rPr>
      </w:pPr>
      <w:r>
        <w:rPr>
          <w:rFonts w:ascii="Arial" w:hAnsi="Arial"/>
          <w:sz w:val="16"/>
          <w:szCs w:val="16"/>
        </w:rPr>
        <w:t xml:space="preserve">Anexos: </w:t>
      </w:r>
    </w:p>
    <w:p w14:paraId="003893D0" w14:textId="77777777" w:rsidR="00712733" w:rsidRDefault="00712733" w:rsidP="00712733">
      <w:pPr>
        <w:jc w:val="both"/>
        <w:rPr>
          <w:rFonts w:ascii="Arial" w:hAnsi="Arial"/>
          <w:sz w:val="16"/>
          <w:szCs w:val="16"/>
        </w:rPr>
      </w:pPr>
    </w:p>
    <w:p w14:paraId="0978182E" w14:textId="31A82E57" w:rsidR="00712733" w:rsidRPr="00C42592" w:rsidRDefault="00712733" w:rsidP="00712733">
      <w:pPr>
        <w:pStyle w:val="Prrafodelista"/>
        <w:numPr>
          <w:ilvl w:val="0"/>
          <w:numId w:val="6"/>
        </w:numPr>
        <w:jc w:val="both"/>
        <w:rPr>
          <w:rFonts w:ascii="Arial" w:hAnsi="Arial"/>
          <w:sz w:val="16"/>
          <w:szCs w:val="16"/>
        </w:rPr>
      </w:pPr>
      <w:r w:rsidRPr="00712733">
        <w:rPr>
          <w:rFonts w:ascii="Arial" w:hAnsi="Arial" w:cs="Arial"/>
          <w:sz w:val="16"/>
          <w:szCs w:val="16"/>
        </w:rPr>
        <w:t xml:space="preserve">Certificación expedida por el C. Licenciado Edmundo </w:t>
      </w:r>
      <w:r w:rsidR="00607977" w:rsidRPr="00712733">
        <w:rPr>
          <w:rFonts w:ascii="Arial" w:hAnsi="Arial" w:cs="Arial"/>
          <w:sz w:val="16"/>
          <w:szCs w:val="16"/>
        </w:rPr>
        <w:t>Jacobo</w:t>
      </w:r>
      <w:r w:rsidRPr="00712733">
        <w:rPr>
          <w:rFonts w:ascii="Arial" w:hAnsi="Arial" w:cs="Arial"/>
          <w:sz w:val="16"/>
          <w:szCs w:val="16"/>
        </w:rPr>
        <w:t xml:space="preserve"> Molina, Secretario Ejecutivo </w:t>
      </w:r>
      <w:r w:rsidR="00607977">
        <w:rPr>
          <w:rFonts w:ascii="Arial" w:hAnsi="Arial" w:cs="Arial"/>
          <w:sz w:val="16"/>
          <w:szCs w:val="16"/>
        </w:rPr>
        <w:t xml:space="preserve"> del Instituto Nacional Electoral</w:t>
      </w:r>
      <w:r w:rsidRPr="00712733">
        <w:rPr>
          <w:rFonts w:ascii="Arial" w:hAnsi="Arial" w:cs="Arial"/>
          <w:sz w:val="16"/>
          <w:szCs w:val="16"/>
        </w:rPr>
        <w:t xml:space="preserve">, para el ejercicio de función de oficialía, de fecha 30 de septiembre del 2015, mediante la cual se acredita el registro del Partido Acción Nacional. </w:t>
      </w:r>
    </w:p>
    <w:p w14:paraId="7E8C8609" w14:textId="41619495" w:rsidR="00C42592" w:rsidRPr="00180FD9" w:rsidRDefault="00C42592" w:rsidP="00C42592">
      <w:pPr>
        <w:pStyle w:val="Prrafodelista"/>
        <w:numPr>
          <w:ilvl w:val="0"/>
          <w:numId w:val="6"/>
        </w:numPr>
        <w:jc w:val="both"/>
        <w:rPr>
          <w:rFonts w:ascii="Arial" w:hAnsi="Arial"/>
          <w:sz w:val="16"/>
          <w:szCs w:val="16"/>
        </w:rPr>
      </w:pPr>
      <w:r>
        <w:rPr>
          <w:rFonts w:ascii="Arial" w:hAnsi="Arial" w:cs="Arial"/>
          <w:sz w:val="16"/>
          <w:szCs w:val="16"/>
        </w:rPr>
        <w:t xml:space="preserve">Certificación expedida por el C. Licenciado Edmundo Jacobo Molina, Secretario Ejecutivo  del Instituto Nacional Electoral, mediante la cual hace constar que el Partido Acción Nacional, se encuentra presidido por el Maestro Luis Castro Obregón. </w:t>
      </w:r>
    </w:p>
    <w:p w14:paraId="05B37477" w14:textId="672B60AB" w:rsidR="000448DD" w:rsidRPr="000448DD" w:rsidRDefault="00180FD9" w:rsidP="000448DD">
      <w:pPr>
        <w:pStyle w:val="Prrafodelista"/>
        <w:numPr>
          <w:ilvl w:val="0"/>
          <w:numId w:val="6"/>
        </w:numPr>
        <w:jc w:val="both"/>
        <w:rPr>
          <w:rFonts w:ascii="Arial" w:hAnsi="Arial"/>
          <w:sz w:val="16"/>
          <w:szCs w:val="16"/>
        </w:rPr>
      </w:pPr>
      <w:r>
        <w:rPr>
          <w:rFonts w:ascii="Arial" w:hAnsi="Arial" w:cs="Arial"/>
          <w:sz w:val="16"/>
          <w:szCs w:val="16"/>
        </w:rPr>
        <w:t>Extracto del Acta de la Sesión Extraordinaria del Consejo Nacional Partido Acción Nacional, de fecha 06 de septiembre de 201</w:t>
      </w:r>
      <w:r w:rsidR="00E4792C">
        <w:rPr>
          <w:rFonts w:ascii="Arial" w:hAnsi="Arial" w:cs="Arial"/>
          <w:sz w:val="16"/>
          <w:szCs w:val="16"/>
        </w:rPr>
        <w:t>4</w:t>
      </w:r>
      <w:r>
        <w:rPr>
          <w:rFonts w:ascii="Arial" w:hAnsi="Arial" w:cs="Arial"/>
          <w:sz w:val="16"/>
          <w:szCs w:val="16"/>
        </w:rPr>
        <w:t xml:space="preserve">. </w:t>
      </w:r>
    </w:p>
    <w:p w14:paraId="7F867298" w14:textId="3DB1B9AC" w:rsidR="000448DD" w:rsidRPr="00E4792C" w:rsidRDefault="000448DD" w:rsidP="000448DD">
      <w:pPr>
        <w:pStyle w:val="Prrafodelista"/>
        <w:numPr>
          <w:ilvl w:val="0"/>
          <w:numId w:val="6"/>
        </w:numPr>
        <w:jc w:val="both"/>
        <w:rPr>
          <w:rFonts w:ascii="Arial" w:hAnsi="Arial"/>
          <w:sz w:val="16"/>
          <w:szCs w:val="16"/>
        </w:rPr>
      </w:pPr>
      <w:r>
        <w:rPr>
          <w:rFonts w:ascii="Arial" w:hAnsi="Arial" w:cs="Arial"/>
          <w:sz w:val="16"/>
          <w:szCs w:val="16"/>
        </w:rPr>
        <w:t xml:space="preserve">Acuerdo, de fecha </w:t>
      </w:r>
      <w:r w:rsidRPr="000448DD">
        <w:rPr>
          <w:rFonts w:ascii="Arial" w:hAnsi="Arial" w:cs="Arial"/>
          <w:sz w:val="16"/>
          <w:szCs w:val="16"/>
        </w:rPr>
        <w:t xml:space="preserve">CPN/SG/026/2014 2 por el que se autoriza al Presidente del Comité Ejecutivo Nacional del Partico Acción Nacional, para que explores alternativas de coalición, de conformidad con lo dispuesto por los artículo 33BIS, numeral 1. fracción III. y 43, numeral 1. </w:t>
      </w:r>
      <w:r w:rsidR="00E4792C">
        <w:rPr>
          <w:rFonts w:ascii="Arial" w:hAnsi="Arial" w:cs="Arial"/>
          <w:sz w:val="16"/>
          <w:szCs w:val="16"/>
        </w:rPr>
        <w:t>inciso c) de los estatutos del P</w:t>
      </w:r>
      <w:r w:rsidRPr="000448DD">
        <w:rPr>
          <w:rFonts w:ascii="Arial" w:hAnsi="Arial" w:cs="Arial"/>
          <w:sz w:val="16"/>
          <w:szCs w:val="16"/>
        </w:rPr>
        <w:t>artido acción N</w:t>
      </w:r>
      <w:r w:rsidR="00E4792C">
        <w:rPr>
          <w:rFonts w:ascii="Arial" w:hAnsi="Arial" w:cs="Arial"/>
          <w:sz w:val="16"/>
          <w:szCs w:val="16"/>
        </w:rPr>
        <w:t>acional</w:t>
      </w:r>
      <w:r w:rsidRPr="000448DD">
        <w:rPr>
          <w:rFonts w:ascii="Arial" w:hAnsi="Arial" w:cs="Arial"/>
          <w:sz w:val="16"/>
          <w:szCs w:val="16"/>
        </w:rPr>
        <w:t>, de fecha 19 de noviembre</w:t>
      </w:r>
      <w:r w:rsidR="00E4792C">
        <w:rPr>
          <w:rFonts w:ascii="Arial" w:hAnsi="Arial" w:cs="Arial"/>
          <w:sz w:val="16"/>
          <w:szCs w:val="16"/>
        </w:rPr>
        <w:t xml:space="preserve"> 2015 </w:t>
      </w:r>
    </w:p>
    <w:p w14:paraId="27FB8A0E" w14:textId="74EA38E9" w:rsidR="00E4792C" w:rsidRPr="000448DD" w:rsidRDefault="000B651D" w:rsidP="000448DD">
      <w:pPr>
        <w:pStyle w:val="Prrafodelista"/>
        <w:numPr>
          <w:ilvl w:val="0"/>
          <w:numId w:val="6"/>
        </w:numPr>
        <w:jc w:val="both"/>
        <w:rPr>
          <w:rFonts w:ascii="Arial" w:hAnsi="Arial"/>
          <w:sz w:val="16"/>
          <w:szCs w:val="16"/>
        </w:rPr>
      </w:pPr>
      <w:r>
        <w:rPr>
          <w:rFonts w:ascii="Arial" w:hAnsi="Arial" w:cs="Arial"/>
          <w:sz w:val="16"/>
          <w:szCs w:val="16"/>
        </w:rPr>
        <w:t>Providencia SG-20</w:t>
      </w:r>
      <w:r w:rsidR="00E4792C">
        <w:rPr>
          <w:rFonts w:ascii="Arial" w:hAnsi="Arial" w:cs="Arial"/>
          <w:sz w:val="16"/>
          <w:szCs w:val="16"/>
        </w:rPr>
        <w:t xml:space="preserve">8/2015, de fecha 02 de octubre de 2015, mediante el cual se aprobó el método de designación para los Candidatos del Partido Acción Nacional. </w:t>
      </w:r>
    </w:p>
    <w:p w14:paraId="4A0B0495" w14:textId="7EB18A1A" w:rsidR="00E4792C" w:rsidRPr="000B651D" w:rsidRDefault="000448DD" w:rsidP="000448DD">
      <w:pPr>
        <w:pStyle w:val="Prrafodelista"/>
        <w:numPr>
          <w:ilvl w:val="0"/>
          <w:numId w:val="6"/>
        </w:numPr>
        <w:jc w:val="both"/>
        <w:rPr>
          <w:rFonts w:ascii="Arial" w:hAnsi="Arial"/>
          <w:sz w:val="16"/>
          <w:szCs w:val="16"/>
        </w:rPr>
      </w:pPr>
      <w:r w:rsidRPr="000B651D">
        <w:rPr>
          <w:rFonts w:ascii="Arial" w:hAnsi="Arial" w:cs="Arial"/>
          <w:sz w:val="16"/>
          <w:szCs w:val="16"/>
        </w:rPr>
        <w:t>Providencia SG-212/2015, autorizó la suscripción y registro del convenio de coalición del Partido Acción Nacional con el Partido Nueva Alianza, plataforma en todas y cada una de sus partes; así mismo se autorizó al Doctor Ricardo Anaya Cortés, Presidente del Comité Ejecutivo Nacional del Partido Acción Nacional, a suscribir y registrar el presente convenio de coalición.</w:t>
      </w:r>
    </w:p>
    <w:p w14:paraId="3EB8531E" w14:textId="1C043FD7" w:rsidR="00607977" w:rsidRPr="00607977" w:rsidRDefault="00607977" w:rsidP="00712733">
      <w:pPr>
        <w:pStyle w:val="Prrafodelista"/>
        <w:numPr>
          <w:ilvl w:val="0"/>
          <w:numId w:val="6"/>
        </w:numPr>
        <w:jc w:val="both"/>
        <w:rPr>
          <w:rFonts w:ascii="Arial" w:hAnsi="Arial"/>
          <w:sz w:val="16"/>
          <w:szCs w:val="16"/>
        </w:rPr>
      </w:pPr>
      <w:r w:rsidRPr="00607977">
        <w:rPr>
          <w:rFonts w:ascii="Arial" w:hAnsi="Arial" w:cs="Arial"/>
          <w:sz w:val="16"/>
          <w:szCs w:val="16"/>
        </w:rPr>
        <w:t>Registro otorgado por el entonces Instituto Federal Electoral mediante resolución CG149/2005, con registro vigente ante el Instituto Nacional Electoral en pleno goce de sus derechos, prerrogativas</w:t>
      </w:r>
      <w:r>
        <w:rPr>
          <w:rFonts w:ascii="Arial" w:hAnsi="Arial" w:cs="Arial"/>
          <w:sz w:val="16"/>
          <w:szCs w:val="16"/>
        </w:rPr>
        <w:t xml:space="preserve"> al Partido Nueva Alianza. </w:t>
      </w:r>
    </w:p>
    <w:p w14:paraId="3F65F1D0" w14:textId="5744B640" w:rsidR="00607977" w:rsidRPr="00607977" w:rsidRDefault="00607977" w:rsidP="00607977">
      <w:pPr>
        <w:pStyle w:val="Prrafodelista"/>
        <w:numPr>
          <w:ilvl w:val="0"/>
          <w:numId w:val="6"/>
        </w:numPr>
        <w:jc w:val="both"/>
        <w:rPr>
          <w:rFonts w:ascii="Arial" w:hAnsi="Arial"/>
          <w:sz w:val="16"/>
          <w:szCs w:val="16"/>
        </w:rPr>
      </w:pPr>
      <w:r w:rsidRPr="00607977">
        <w:rPr>
          <w:rFonts w:ascii="Arial" w:hAnsi="Arial" w:cs="Arial"/>
          <w:sz w:val="16"/>
          <w:szCs w:val="16"/>
        </w:rPr>
        <w:t xml:space="preserve">Certificación expedida por el C. Licenciado Edmundo Jacobo Molina, Secretario Ejecutivo  del Instituto Nacional Electoral, mediante la cual hace constar que el Partido Nueva Alianza se encuentra presidido por el </w:t>
      </w:r>
      <w:r>
        <w:rPr>
          <w:rFonts w:ascii="Arial" w:hAnsi="Arial" w:cs="Arial"/>
          <w:sz w:val="16"/>
          <w:szCs w:val="16"/>
        </w:rPr>
        <w:t xml:space="preserve">Maestro Luis Castro Obregón. </w:t>
      </w:r>
    </w:p>
    <w:p w14:paraId="24F86ABF" w14:textId="6B13BA4F" w:rsidR="00607977" w:rsidRDefault="000F1165">
      <w:pPr>
        <w:pStyle w:val="Prrafodelista"/>
        <w:numPr>
          <w:ilvl w:val="0"/>
          <w:numId w:val="6"/>
        </w:numPr>
        <w:jc w:val="both"/>
        <w:rPr>
          <w:rFonts w:ascii="Arial" w:hAnsi="Arial"/>
          <w:sz w:val="16"/>
          <w:szCs w:val="16"/>
        </w:rPr>
      </w:pPr>
      <w:r>
        <w:rPr>
          <w:rFonts w:ascii="Arial" w:hAnsi="Arial"/>
          <w:sz w:val="16"/>
          <w:szCs w:val="16"/>
        </w:rPr>
        <w:t xml:space="preserve">Plataforma Electoral para el Proceso Electoral Federal Extraordinario del Distrito 01 con cabecera en Jesús María del Estado de Aguascalientes. </w:t>
      </w:r>
    </w:p>
    <w:p w14:paraId="3D95787A" w14:textId="2806843F" w:rsidR="00852E60" w:rsidRPr="00607977" w:rsidRDefault="00852E60">
      <w:pPr>
        <w:pStyle w:val="Prrafodelista"/>
        <w:numPr>
          <w:ilvl w:val="0"/>
          <w:numId w:val="6"/>
        </w:numPr>
        <w:jc w:val="both"/>
        <w:rPr>
          <w:rFonts w:ascii="Arial" w:hAnsi="Arial"/>
          <w:sz w:val="16"/>
          <w:szCs w:val="16"/>
        </w:rPr>
      </w:pPr>
      <w:r>
        <w:rPr>
          <w:rFonts w:ascii="Arial" w:hAnsi="Arial"/>
          <w:sz w:val="16"/>
          <w:szCs w:val="16"/>
        </w:rPr>
        <w:t>Documentación correspondiente a los actos del Comité de Dirección Nacional y del Consejo Nacional del Partido Nueva Alianza que avalan la facultad otorgada al Maestro Luis Castro Obregón, en su carácter de Presidente a suscribir el presente convenio de coalición.</w:t>
      </w:r>
    </w:p>
    <w:sectPr w:rsidR="00852E60" w:rsidRPr="00607977" w:rsidSect="00FE3CC2">
      <w:headerReference w:type="even" r:id="rId8"/>
      <w:headerReference w:type="default" r:id="rId9"/>
      <w:footerReference w:type="default" r:id="rId10"/>
      <w:headerReference w:type="first" r:id="rId11"/>
      <w:pgSz w:w="12242" w:h="15842" w:code="1"/>
      <w:pgMar w:top="1418" w:right="1701" w:bottom="1418"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99C71" w14:textId="77777777" w:rsidR="009D2F19" w:rsidRDefault="009D2F19">
      <w:r>
        <w:separator/>
      </w:r>
    </w:p>
  </w:endnote>
  <w:endnote w:type="continuationSeparator" w:id="0">
    <w:p w14:paraId="4B699163" w14:textId="77777777" w:rsidR="009D2F19" w:rsidRDefault="009D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en">
    <w:altName w:val="Bele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8539"/>
      <w:docPartObj>
        <w:docPartGallery w:val="Page Numbers (Bottom of Page)"/>
        <w:docPartUnique/>
      </w:docPartObj>
    </w:sdtPr>
    <w:sdtEndPr/>
    <w:sdtContent>
      <w:sdt>
        <w:sdtPr>
          <w:id w:val="-1669238322"/>
          <w:docPartObj>
            <w:docPartGallery w:val="Page Numbers (Top of Page)"/>
            <w:docPartUnique/>
          </w:docPartObj>
        </w:sdtPr>
        <w:sdtEndPr/>
        <w:sdtContent>
          <w:p w14:paraId="57667A8D" w14:textId="515637C8" w:rsidR="00180FD9" w:rsidRDefault="00180FD9">
            <w:pPr>
              <w:pStyle w:val="Piedepgina"/>
              <w:jc w:val="center"/>
            </w:pPr>
            <w:r w:rsidRPr="00180FD9">
              <w:rPr>
                <w:rFonts w:ascii="Arial" w:hAnsi="Arial" w:cs="Arial"/>
                <w:sz w:val="16"/>
                <w:lang w:val="es-ES"/>
              </w:rPr>
              <w:t xml:space="preserve">Página </w:t>
            </w:r>
            <w:r w:rsidRPr="00180FD9">
              <w:rPr>
                <w:rFonts w:ascii="Arial" w:hAnsi="Arial" w:cs="Arial"/>
                <w:b/>
                <w:bCs/>
                <w:sz w:val="16"/>
              </w:rPr>
              <w:fldChar w:fldCharType="begin"/>
            </w:r>
            <w:r w:rsidRPr="00180FD9">
              <w:rPr>
                <w:rFonts w:ascii="Arial" w:hAnsi="Arial" w:cs="Arial"/>
                <w:b/>
                <w:bCs/>
                <w:sz w:val="16"/>
              </w:rPr>
              <w:instrText>PAGE</w:instrText>
            </w:r>
            <w:r w:rsidRPr="00180FD9">
              <w:rPr>
                <w:rFonts w:ascii="Arial" w:hAnsi="Arial" w:cs="Arial"/>
                <w:b/>
                <w:bCs/>
                <w:sz w:val="16"/>
              </w:rPr>
              <w:fldChar w:fldCharType="separate"/>
            </w:r>
            <w:r w:rsidR="001A2811">
              <w:rPr>
                <w:rFonts w:ascii="Arial" w:hAnsi="Arial" w:cs="Arial"/>
                <w:b/>
                <w:bCs/>
                <w:noProof/>
                <w:sz w:val="16"/>
              </w:rPr>
              <w:t>16</w:t>
            </w:r>
            <w:r w:rsidRPr="00180FD9">
              <w:rPr>
                <w:rFonts w:ascii="Arial" w:hAnsi="Arial" w:cs="Arial"/>
                <w:b/>
                <w:bCs/>
                <w:sz w:val="16"/>
              </w:rPr>
              <w:fldChar w:fldCharType="end"/>
            </w:r>
            <w:r w:rsidRPr="00180FD9">
              <w:rPr>
                <w:rFonts w:ascii="Arial" w:hAnsi="Arial" w:cs="Arial"/>
                <w:sz w:val="16"/>
                <w:lang w:val="es-ES"/>
              </w:rPr>
              <w:t xml:space="preserve"> de </w:t>
            </w:r>
            <w:r w:rsidRPr="00180FD9">
              <w:rPr>
                <w:rFonts w:ascii="Arial" w:hAnsi="Arial" w:cs="Arial"/>
                <w:b/>
                <w:bCs/>
                <w:sz w:val="16"/>
              </w:rPr>
              <w:fldChar w:fldCharType="begin"/>
            </w:r>
            <w:r w:rsidRPr="00180FD9">
              <w:rPr>
                <w:rFonts w:ascii="Arial" w:hAnsi="Arial" w:cs="Arial"/>
                <w:b/>
                <w:bCs/>
                <w:sz w:val="16"/>
              </w:rPr>
              <w:instrText>NUMPAGES</w:instrText>
            </w:r>
            <w:r w:rsidRPr="00180FD9">
              <w:rPr>
                <w:rFonts w:ascii="Arial" w:hAnsi="Arial" w:cs="Arial"/>
                <w:b/>
                <w:bCs/>
                <w:sz w:val="16"/>
              </w:rPr>
              <w:fldChar w:fldCharType="separate"/>
            </w:r>
            <w:r w:rsidR="001A2811">
              <w:rPr>
                <w:rFonts w:ascii="Arial" w:hAnsi="Arial" w:cs="Arial"/>
                <w:b/>
                <w:bCs/>
                <w:noProof/>
                <w:sz w:val="16"/>
              </w:rPr>
              <w:t>16</w:t>
            </w:r>
            <w:r w:rsidRPr="00180FD9">
              <w:rPr>
                <w:rFonts w:ascii="Arial" w:hAnsi="Arial" w:cs="Arial"/>
                <w:b/>
                <w:bCs/>
                <w:sz w:val="16"/>
              </w:rPr>
              <w:fldChar w:fldCharType="end"/>
            </w:r>
          </w:p>
        </w:sdtContent>
      </w:sdt>
    </w:sdtContent>
  </w:sdt>
  <w:p w14:paraId="3F3F90E7" w14:textId="77777777" w:rsidR="00180FD9" w:rsidRDefault="00180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B1CD" w14:textId="77777777" w:rsidR="009D2F19" w:rsidRDefault="009D2F19">
      <w:r>
        <w:separator/>
      </w:r>
    </w:p>
  </w:footnote>
  <w:footnote w:type="continuationSeparator" w:id="0">
    <w:p w14:paraId="31AFCD8A" w14:textId="77777777" w:rsidR="009D2F19" w:rsidRDefault="009D2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B0FF" w14:textId="77777777" w:rsidR="000607A2" w:rsidRDefault="000607A2" w:rsidP="003911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A7EAE5" w14:textId="77777777" w:rsidR="000607A2" w:rsidRDefault="000607A2" w:rsidP="0039119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DE28" w14:textId="4A910AC2" w:rsidR="000607A2" w:rsidRPr="00FE3CC2" w:rsidRDefault="000607A2" w:rsidP="00FE3CC2">
    <w:pPr>
      <w:pStyle w:val="Encabezado"/>
      <w:ind w:right="360"/>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E4CB" w14:textId="4CE28CED" w:rsidR="00FE3CC2" w:rsidRPr="00FE3CC2" w:rsidRDefault="00FE3CC2" w:rsidP="00FE3CC2">
    <w:pPr>
      <w:pStyle w:val="Encabezado"/>
      <w:jc w:val="right"/>
      <w:rPr>
        <w:rFonts w:ascii="Arial" w:hAnsi="Arial" w:cs="Arial"/>
        <w:b/>
      </w:rPr>
    </w:pPr>
    <w:r w:rsidRPr="00FE3CC2">
      <w:rPr>
        <w:rFonts w:ascii="Arial" w:hAnsi="Arial" w:cs="Arial"/>
        <w:b/>
      </w:rPr>
      <w:t>ANEXO UNO</w:t>
    </w:r>
  </w:p>
  <w:p w14:paraId="3DAC8F93" w14:textId="77777777" w:rsidR="00FE3CC2" w:rsidRDefault="00FE3C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D48E8"/>
    <w:multiLevelType w:val="hybridMultilevel"/>
    <w:tmpl w:val="62F27D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2F761A"/>
    <w:multiLevelType w:val="hybridMultilevel"/>
    <w:tmpl w:val="8B1EA6AE"/>
    <w:lvl w:ilvl="0" w:tplc="DB8079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442631BF"/>
    <w:multiLevelType w:val="hybridMultilevel"/>
    <w:tmpl w:val="54281430"/>
    <w:lvl w:ilvl="0" w:tplc="8E2481A0">
      <w:start w:val="1"/>
      <w:numFmt w:val="decimal"/>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55A4443C"/>
    <w:multiLevelType w:val="hybridMultilevel"/>
    <w:tmpl w:val="0AD295E4"/>
    <w:lvl w:ilvl="0" w:tplc="C77EB6C4">
      <w:start w:val="1"/>
      <w:numFmt w:val="lowerLetter"/>
      <w:lvlText w:val="%1)"/>
      <w:lvlJc w:val="left"/>
      <w:pPr>
        <w:tabs>
          <w:tab w:val="num" w:pos="1083"/>
        </w:tabs>
        <w:ind w:left="1083" w:hanging="375"/>
      </w:pPr>
      <w:rPr>
        <w:rFonts w:hint="default"/>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6F334F3E"/>
    <w:multiLevelType w:val="hybridMultilevel"/>
    <w:tmpl w:val="9F286732"/>
    <w:lvl w:ilvl="0" w:tplc="1F844C6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F9"/>
    <w:rsid w:val="0001063D"/>
    <w:rsid w:val="0001299C"/>
    <w:rsid w:val="000448DD"/>
    <w:rsid w:val="000607A2"/>
    <w:rsid w:val="00074639"/>
    <w:rsid w:val="00097BD8"/>
    <w:rsid w:val="000A08E6"/>
    <w:rsid w:val="000A1535"/>
    <w:rsid w:val="000A5057"/>
    <w:rsid w:val="000A66A8"/>
    <w:rsid w:val="000B651D"/>
    <w:rsid w:val="000C1E9D"/>
    <w:rsid w:val="000C4999"/>
    <w:rsid w:val="000E1064"/>
    <w:rsid w:val="000F1165"/>
    <w:rsid w:val="00101F3C"/>
    <w:rsid w:val="0010563D"/>
    <w:rsid w:val="00123E07"/>
    <w:rsid w:val="00127C0C"/>
    <w:rsid w:val="00144E03"/>
    <w:rsid w:val="001577D4"/>
    <w:rsid w:val="00173945"/>
    <w:rsid w:val="00180FD9"/>
    <w:rsid w:val="00185107"/>
    <w:rsid w:val="001A2811"/>
    <w:rsid w:val="001A4A6F"/>
    <w:rsid w:val="001B3A63"/>
    <w:rsid w:val="001F58DE"/>
    <w:rsid w:val="001F58E1"/>
    <w:rsid w:val="001F6A68"/>
    <w:rsid w:val="00215DFD"/>
    <w:rsid w:val="00226F25"/>
    <w:rsid w:val="00234EB7"/>
    <w:rsid w:val="0024592C"/>
    <w:rsid w:val="00251987"/>
    <w:rsid w:val="00270C25"/>
    <w:rsid w:val="002776FE"/>
    <w:rsid w:val="002A0676"/>
    <w:rsid w:val="002B6623"/>
    <w:rsid w:val="002F3A19"/>
    <w:rsid w:val="00306A10"/>
    <w:rsid w:val="0031776C"/>
    <w:rsid w:val="00342ED4"/>
    <w:rsid w:val="00346B68"/>
    <w:rsid w:val="0035363A"/>
    <w:rsid w:val="003576FE"/>
    <w:rsid w:val="003676FC"/>
    <w:rsid w:val="00376D44"/>
    <w:rsid w:val="00391195"/>
    <w:rsid w:val="003B07FA"/>
    <w:rsid w:val="003E0D9C"/>
    <w:rsid w:val="003E709B"/>
    <w:rsid w:val="003F00A0"/>
    <w:rsid w:val="003F478A"/>
    <w:rsid w:val="003F658E"/>
    <w:rsid w:val="004435ED"/>
    <w:rsid w:val="00446277"/>
    <w:rsid w:val="00452E7A"/>
    <w:rsid w:val="004540D3"/>
    <w:rsid w:val="004755FA"/>
    <w:rsid w:val="00481CAD"/>
    <w:rsid w:val="004A1EA6"/>
    <w:rsid w:val="004B22A6"/>
    <w:rsid w:val="004B2E66"/>
    <w:rsid w:val="004B7FFC"/>
    <w:rsid w:val="004D37D0"/>
    <w:rsid w:val="004D7989"/>
    <w:rsid w:val="004F1170"/>
    <w:rsid w:val="004F2BFF"/>
    <w:rsid w:val="004F6292"/>
    <w:rsid w:val="00525CF3"/>
    <w:rsid w:val="00552AD0"/>
    <w:rsid w:val="00555D5A"/>
    <w:rsid w:val="005628F3"/>
    <w:rsid w:val="005751D4"/>
    <w:rsid w:val="005753A9"/>
    <w:rsid w:val="00583A4F"/>
    <w:rsid w:val="0059058C"/>
    <w:rsid w:val="005926B6"/>
    <w:rsid w:val="0059758A"/>
    <w:rsid w:val="005B3F17"/>
    <w:rsid w:val="005B5570"/>
    <w:rsid w:val="005F4B26"/>
    <w:rsid w:val="005F5674"/>
    <w:rsid w:val="00605259"/>
    <w:rsid w:val="00607977"/>
    <w:rsid w:val="006145ED"/>
    <w:rsid w:val="0064041A"/>
    <w:rsid w:val="006523C7"/>
    <w:rsid w:val="006705C9"/>
    <w:rsid w:val="00676948"/>
    <w:rsid w:val="00682609"/>
    <w:rsid w:val="00684F6C"/>
    <w:rsid w:val="00697869"/>
    <w:rsid w:val="006A37CF"/>
    <w:rsid w:val="006A4A40"/>
    <w:rsid w:val="006A51E8"/>
    <w:rsid w:val="006B2088"/>
    <w:rsid w:val="006D5CD2"/>
    <w:rsid w:val="006D7917"/>
    <w:rsid w:val="006E6557"/>
    <w:rsid w:val="006F4E9D"/>
    <w:rsid w:val="0070141B"/>
    <w:rsid w:val="00703FE0"/>
    <w:rsid w:val="00712733"/>
    <w:rsid w:val="007325BF"/>
    <w:rsid w:val="00740C37"/>
    <w:rsid w:val="00763742"/>
    <w:rsid w:val="00766108"/>
    <w:rsid w:val="0077517E"/>
    <w:rsid w:val="007862B2"/>
    <w:rsid w:val="00790EE7"/>
    <w:rsid w:val="00794F45"/>
    <w:rsid w:val="007B2952"/>
    <w:rsid w:val="007C12A3"/>
    <w:rsid w:val="007C269D"/>
    <w:rsid w:val="007C41E8"/>
    <w:rsid w:val="007D142B"/>
    <w:rsid w:val="00805D27"/>
    <w:rsid w:val="008271D0"/>
    <w:rsid w:val="00833A8C"/>
    <w:rsid w:val="00837956"/>
    <w:rsid w:val="0084758C"/>
    <w:rsid w:val="00852E60"/>
    <w:rsid w:val="0085452A"/>
    <w:rsid w:val="00857CF9"/>
    <w:rsid w:val="00870CD5"/>
    <w:rsid w:val="008858DD"/>
    <w:rsid w:val="0089103E"/>
    <w:rsid w:val="008A2410"/>
    <w:rsid w:val="008B1C76"/>
    <w:rsid w:val="008B6FF1"/>
    <w:rsid w:val="008C3911"/>
    <w:rsid w:val="008C3A88"/>
    <w:rsid w:val="00914E7F"/>
    <w:rsid w:val="00923B49"/>
    <w:rsid w:val="00923D4C"/>
    <w:rsid w:val="00924E58"/>
    <w:rsid w:val="00964DC5"/>
    <w:rsid w:val="00972EF3"/>
    <w:rsid w:val="00991D5B"/>
    <w:rsid w:val="00994AF9"/>
    <w:rsid w:val="009B5CE5"/>
    <w:rsid w:val="009C30B5"/>
    <w:rsid w:val="009D1AF2"/>
    <w:rsid w:val="009D2F19"/>
    <w:rsid w:val="009D68D9"/>
    <w:rsid w:val="009D6BE7"/>
    <w:rsid w:val="009D7953"/>
    <w:rsid w:val="009F1EB2"/>
    <w:rsid w:val="00A45074"/>
    <w:rsid w:val="00A743A5"/>
    <w:rsid w:val="00AB1B3A"/>
    <w:rsid w:val="00AE6DE9"/>
    <w:rsid w:val="00AE742F"/>
    <w:rsid w:val="00AF39E2"/>
    <w:rsid w:val="00B17ED3"/>
    <w:rsid w:val="00B36C26"/>
    <w:rsid w:val="00B563AC"/>
    <w:rsid w:val="00B85A9E"/>
    <w:rsid w:val="00BB0017"/>
    <w:rsid w:val="00BB24C0"/>
    <w:rsid w:val="00BE1BE4"/>
    <w:rsid w:val="00BF3087"/>
    <w:rsid w:val="00BF7227"/>
    <w:rsid w:val="00C15104"/>
    <w:rsid w:val="00C259F2"/>
    <w:rsid w:val="00C324DE"/>
    <w:rsid w:val="00C42592"/>
    <w:rsid w:val="00C43103"/>
    <w:rsid w:val="00C45BA5"/>
    <w:rsid w:val="00C53441"/>
    <w:rsid w:val="00C56C23"/>
    <w:rsid w:val="00C6752F"/>
    <w:rsid w:val="00C72828"/>
    <w:rsid w:val="00CA1E70"/>
    <w:rsid w:val="00CA1EE0"/>
    <w:rsid w:val="00CA6774"/>
    <w:rsid w:val="00CB1F58"/>
    <w:rsid w:val="00CB72D5"/>
    <w:rsid w:val="00CB778C"/>
    <w:rsid w:val="00CD7A2D"/>
    <w:rsid w:val="00CE60AE"/>
    <w:rsid w:val="00D005FB"/>
    <w:rsid w:val="00D071AE"/>
    <w:rsid w:val="00D11206"/>
    <w:rsid w:val="00D25299"/>
    <w:rsid w:val="00D32B7F"/>
    <w:rsid w:val="00D367AA"/>
    <w:rsid w:val="00D64C74"/>
    <w:rsid w:val="00D73541"/>
    <w:rsid w:val="00D82DE6"/>
    <w:rsid w:val="00D917B5"/>
    <w:rsid w:val="00DA0F9C"/>
    <w:rsid w:val="00DA2CCD"/>
    <w:rsid w:val="00DB27FE"/>
    <w:rsid w:val="00DC3BF5"/>
    <w:rsid w:val="00DD0D9D"/>
    <w:rsid w:val="00DF0CBD"/>
    <w:rsid w:val="00E30FCF"/>
    <w:rsid w:val="00E338EE"/>
    <w:rsid w:val="00E341BF"/>
    <w:rsid w:val="00E41E5C"/>
    <w:rsid w:val="00E463AE"/>
    <w:rsid w:val="00E4792C"/>
    <w:rsid w:val="00E52817"/>
    <w:rsid w:val="00E631C4"/>
    <w:rsid w:val="00E860AE"/>
    <w:rsid w:val="00E93544"/>
    <w:rsid w:val="00EA599F"/>
    <w:rsid w:val="00EE26DA"/>
    <w:rsid w:val="00EE50FD"/>
    <w:rsid w:val="00EF4C17"/>
    <w:rsid w:val="00F1665D"/>
    <w:rsid w:val="00F3165C"/>
    <w:rsid w:val="00F35A08"/>
    <w:rsid w:val="00F50590"/>
    <w:rsid w:val="00F54299"/>
    <w:rsid w:val="00F570B4"/>
    <w:rsid w:val="00F73487"/>
    <w:rsid w:val="00F843E4"/>
    <w:rsid w:val="00F965F2"/>
    <w:rsid w:val="00FB6E15"/>
    <w:rsid w:val="00FC481C"/>
    <w:rsid w:val="00FC7D7F"/>
    <w:rsid w:val="00FE3CC2"/>
    <w:rsid w:val="00FF54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81324"/>
  <w15:docId w15:val="{1132350E-336E-4E27-8B41-AF935119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F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57CF9"/>
    <w:pPr>
      <w:tabs>
        <w:tab w:val="center" w:pos="4252"/>
        <w:tab w:val="right" w:pos="8504"/>
      </w:tabs>
    </w:pPr>
  </w:style>
  <w:style w:type="character" w:customStyle="1" w:styleId="EncabezadoCar">
    <w:name w:val="Encabezado Car"/>
    <w:basedOn w:val="Fuentedeprrafopredeter"/>
    <w:link w:val="Encabezado"/>
    <w:uiPriority w:val="99"/>
    <w:rsid w:val="00857C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57CF9"/>
  </w:style>
  <w:style w:type="paragraph" w:styleId="Prrafodelista">
    <w:name w:val="List Paragraph"/>
    <w:basedOn w:val="Normal"/>
    <w:uiPriority w:val="34"/>
    <w:qFormat/>
    <w:rsid w:val="00097BD8"/>
    <w:pPr>
      <w:ind w:left="720"/>
      <w:contextualSpacing/>
    </w:pPr>
  </w:style>
  <w:style w:type="character" w:customStyle="1" w:styleId="A3">
    <w:name w:val="A3"/>
    <w:uiPriority w:val="99"/>
    <w:rsid w:val="004D37D0"/>
    <w:rPr>
      <w:rFonts w:cs="Belen"/>
      <w:color w:val="000000"/>
      <w:sz w:val="22"/>
      <w:szCs w:val="22"/>
    </w:rPr>
  </w:style>
  <w:style w:type="paragraph" w:styleId="Piedepgina">
    <w:name w:val="footer"/>
    <w:basedOn w:val="Normal"/>
    <w:link w:val="PiedepginaCar"/>
    <w:uiPriority w:val="99"/>
    <w:unhideWhenUsed/>
    <w:rsid w:val="004B7FFC"/>
    <w:pPr>
      <w:tabs>
        <w:tab w:val="center" w:pos="4419"/>
        <w:tab w:val="right" w:pos="8838"/>
      </w:tabs>
    </w:pPr>
  </w:style>
  <w:style w:type="character" w:customStyle="1" w:styleId="PiedepginaCar">
    <w:name w:val="Pie de página Car"/>
    <w:basedOn w:val="Fuentedeprrafopredeter"/>
    <w:link w:val="Piedepgina"/>
    <w:uiPriority w:val="99"/>
    <w:rsid w:val="004B7FFC"/>
    <w:rPr>
      <w:rFonts w:ascii="Times New Roman" w:eastAsia="Times New Roman" w:hAnsi="Times New Roman" w:cs="Times New Roman"/>
      <w:sz w:val="24"/>
      <w:szCs w:val="24"/>
      <w:lang w:val="es-ES" w:eastAsia="es-ES"/>
    </w:rPr>
  </w:style>
  <w:style w:type="paragraph" w:customStyle="1" w:styleId="ecxmsonormal">
    <w:name w:val="ecxmsonormal"/>
    <w:basedOn w:val="Normal"/>
    <w:rsid w:val="00AF39E2"/>
    <w:pPr>
      <w:ind w:left="180" w:right="180"/>
    </w:pPr>
    <w:rPr>
      <w:rFonts w:eastAsia="SimSun"/>
      <w:lang w:val="es-MX" w:eastAsia="zh-CN"/>
    </w:rPr>
  </w:style>
  <w:style w:type="paragraph" w:customStyle="1" w:styleId="ecxmsobodytext">
    <w:name w:val="ecxmsobodytext"/>
    <w:basedOn w:val="Normal"/>
    <w:rsid w:val="00AF39E2"/>
    <w:pPr>
      <w:ind w:left="180" w:right="180"/>
    </w:pPr>
    <w:rPr>
      <w:rFonts w:eastAsia="SimSun"/>
      <w:lang w:val="es-MX" w:eastAsia="zh-CN"/>
    </w:rPr>
  </w:style>
  <w:style w:type="table" w:styleId="Tablaconcuadrcula">
    <w:name w:val="Table Grid"/>
    <w:basedOn w:val="Tablanormal"/>
    <w:uiPriority w:val="59"/>
    <w:rsid w:val="00F3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9758A"/>
    <w:pPr>
      <w:spacing w:after="0" w:line="240" w:lineRule="auto"/>
    </w:pPr>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607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977"/>
    <w:rPr>
      <w:rFonts w:ascii="Tahoma" w:eastAsia="Times New Roman" w:hAnsi="Tahoma" w:cs="Tahoma"/>
      <w:sz w:val="16"/>
      <w:szCs w:val="16"/>
      <w:lang w:val="es-ES_tradnl" w:eastAsia="es-ES"/>
    </w:rPr>
  </w:style>
  <w:style w:type="paragraph" w:styleId="HTMLconformatoprevio">
    <w:name w:val="HTML Preformatted"/>
    <w:basedOn w:val="Normal"/>
    <w:link w:val="HTMLconformatoprevioCar"/>
    <w:uiPriority w:val="99"/>
    <w:semiHidden/>
    <w:unhideWhenUsed/>
    <w:rsid w:val="00CB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B778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4046">
      <w:bodyDiv w:val="1"/>
      <w:marLeft w:val="0"/>
      <w:marRight w:val="0"/>
      <w:marTop w:val="0"/>
      <w:marBottom w:val="0"/>
      <w:divBdr>
        <w:top w:val="none" w:sz="0" w:space="0" w:color="auto"/>
        <w:left w:val="none" w:sz="0" w:space="0" w:color="auto"/>
        <w:bottom w:val="none" w:sz="0" w:space="0" w:color="auto"/>
        <w:right w:val="none" w:sz="0" w:space="0" w:color="auto"/>
      </w:divBdr>
    </w:div>
    <w:div w:id="467674938">
      <w:bodyDiv w:val="1"/>
      <w:marLeft w:val="0"/>
      <w:marRight w:val="0"/>
      <w:marTop w:val="0"/>
      <w:marBottom w:val="0"/>
      <w:divBdr>
        <w:top w:val="none" w:sz="0" w:space="0" w:color="auto"/>
        <w:left w:val="none" w:sz="0" w:space="0" w:color="auto"/>
        <w:bottom w:val="none" w:sz="0" w:space="0" w:color="auto"/>
        <w:right w:val="none" w:sz="0" w:space="0" w:color="auto"/>
      </w:divBdr>
    </w:div>
    <w:div w:id="471411318">
      <w:bodyDiv w:val="1"/>
      <w:marLeft w:val="0"/>
      <w:marRight w:val="0"/>
      <w:marTop w:val="0"/>
      <w:marBottom w:val="0"/>
      <w:divBdr>
        <w:top w:val="none" w:sz="0" w:space="0" w:color="auto"/>
        <w:left w:val="none" w:sz="0" w:space="0" w:color="auto"/>
        <w:bottom w:val="none" w:sz="0" w:space="0" w:color="auto"/>
        <w:right w:val="none" w:sz="0" w:space="0" w:color="auto"/>
      </w:divBdr>
    </w:div>
    <w:div w:id="509367239">
      <w:bodyDiv w:val="1"/>
      <w:marLeft w:val="0"/>
      <w:marRight w:val="0"/>
      <w:marTop w:val="0"/>
      <w:marBottom w:val="0"/>
      <w:divBdr>
        <w:top w:val="none" w:sz="0" w:space="0" w:color="auto"/>
        <w:left w:val="none" w:sz="0" w:space="0" w:color="auto"/>
        <w:bottom w:val="none" w:sz="0" w:space="0" w:color="auto"/>
        <w:right w:val="none" w:sz="0" w:space="0" w:color="auto"/>
      </w:divBdr>
    </w:div>
    <w:div w:id="764111284">
      <w:bodyDiv w:val="1"/>
      <w:marLeft w:val="0"/>
      <w:marRight w:val="0"/>
      <w:marTop w:val="0"/>
      <w:marBottom w:val="0"/>
      <w:divBdr>
        <w:top w:val="none" w:sz="0" w:space="0" w:color="auto"/>
        <w:left w:val="none" w:sz="0" w:space="0" w:color="auto"/>
        <w:bottom w:val="none" w:sz="0" w:space="0" w:color="auto"/>
        <w:right w:val="none" w:sz="0" w:space="0" w:color="auto"/>
      </w:divBdr>
    </w:div>
    <w:div w:id="776563513">
      <w:bodyDiv w:val="1"/>
      <w:marLeft w:val="0"/>
      <w:marRight w:val="0"/>
      <w:marTop w:val="0"/>
      <w:marBottom w:val="0"/>
      <w:divBdr>
        <w:top w:val="none" w:sz="0" w:space="0" w:color="auto"/>
        <w:left w:val="none" w:sz="0" w:space="0" w:color="auto"/>
        <w:bottom w:val="none" w:sz="0" w:space="0" w:color="auto"/>
        <w:right w:val="none" w:sz="0" w:space="0" w:color="auto"/>
      </w:divBdr>
    </w:div>
    <w:div w:id="890001842">
      <w:bodyDiv w:val="1"/>
      <w:marLeft w:val="0"/>
      <w:marRight w:val="0"/>
      <w:marTop w:val="0"/>
      <w:marBottom w:val="0"/>
      <w:divBdr>
        <w:top w:val="none" w:sz="0" w:space="0" w:color="auto"/>
        <w:left w:val="none" w:sz="0" w:space="0" w:color="auto"/>
        <w:bottom w:val="none" w:sz="0" w:space="0" w:color="auto"/>
        <w:right w:val="none" w:sz="0" w:space="0" w:color="auto"/>
      </w:divBdr>
    </w:div>
    <w:div w:id="949238167">
      <w:bodyDiv w:val="1"/>
      <w:marLeft w:val="0"/>
      <w:marRight w:val="0"/>
      <w:marTop w:val="0"/>
      <w:marBottom w:val="0"/>
      <w:divBdr>
        <w:top w:val="none" w:sz="0" w:space="0" w:color="auto"/>
        <w:left w:val="none" w:sz="0" w:space="0" w:color="auto"/>
        <w:bottom w:val="none" w:sz="0" w:space="0" w:color="auto"/>
        <w:right w:val="none" w:sz="0" w:space="0" w:color="auto"/>
      </w:divBdr>
    </w:div>
    <w:div w:id="1012340558">
      <w:bodyDiv w:val="1"/>
      <w:marLeft w:val="0"/>
      <w:marRight w:val="0"/>
      <w:marTop w:val="0"/>
      <w:marBottom w:val="0"/>
      <w:divBdr>
        <w:top w:val="none" w:sz="0" w:space="0" w:color="auto"/>
        <w:left w:val="none" w:sz="0" w:space="0" w:color="auto"/>
        <w:bottom w:val="none" w:sz="0" w:space="0" w:color="auto"/>
        <w:right w:val="none" w:sz="0" w:space="0" w:color="auto"/>
      </w:divBdr>
    </w:div>
    <w:div w:id="1072891009">
      <w:bodyDiv w:val="1"/>
      <w:marLeft w:val="0"/>
      <w:marRight w:val="0"/>
      <w:marTop w:val="0"/>
      <w:marBottom w:val="0"/>
      <w:divBdr>
        <w:top w:val="none" w:sz="0" w:space="0" w:color="auto"/>
        <w:left w:val="none" w:sz="0" w:space="0" w:color="auto"/>
        <w:bottom w:val="none" w:sz="0" w:space="0" w:color="auto"/>
        <w:right w:val="none" w:sz="0" w:space="0" w:color="auto"/>
      </w:divBdr>
    </w:div>
    <w:div w:id="1190874763">
      <w:bodyDiv w:val="1"/>
      <w:marLeft w:val="0"/>
      <w:marRight w:val="0"/>
      <w:marTop w:val="0"/>
      <w:marBottom w:val="0"/>
      <w:divBdr>
        <w:top w:val="none" w:sz="0" w:space="0" w:color="auto"/>
        <w:left w:val="none" w:sz="0" w:space="0" w:color="auto"/>
        <w:bottom w:val="none" w:sz="0" w:space="0" w:color="auto"/>
        <w:right w:val="none" w:sz="0" w:space="0" w:color="auto"/>
      </w:divBdr>
    </w:div>
    <w:div w:id="1791968054">
      <w:bodyDiv w:val="1"/>
      <w:marLeft w:val="0"/>
      <w:marRight w:val="0"/>
      <w:marTop w:val="0"/>
      <w:marBottom w:val="0"/>
      <w:divBdr>
        <w:top w:val="none" w:sz="0" w:space="0" w:color="auto"/>
        <w:left w:val="none" w:sz="0" w:space="0" w:color="auto"/>
        <w:bottom w:val="none" w:sz="0" w:space="0" w:color="auto"/>
        <w:right w:val="none" w:sz="0" w:space="0" w:color="auto"/>
      </w:divBdr>
    </w:div>
    <w:div w:id="21350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9713-66E3-43ED-9AF1-C13CD409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4377</Words>
  <Characters>24078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Cano Rodríguez</dc:creator>
  <cp:lastModifiedBy>Instituto Federal Electoral</cp:lastModifiedBy>
  <cp:revision>3</cp:revision>
  <cp:lastPrinted>2015-10-10T23:02:00Z</cp:lastPrinted>
  <dcterms:created xsi:type="dcterms:W3CDTF">2015-11-04T01:02:00Z</dcterms:created>
  <dcterms:modified xsi:type="dcterms:W3CDTF">2015-11-04T01:02:00Z</dcterms:modified>
</cp:coreProperties>
</file>