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89344673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2E74B5"/>
          <w:sz w:val="32"/>
        </w:rPr>
      </w:sdtEndPr>
      <w:sdtContent>
        <w:p w:rsidR="000F3D50" w:rsidRDefault="009470AF">
          <w:r>
            <w:rPr>
              <w:rFonts w:ascii="Century Gothic" w:hAnsi="Century Gothic"/>
              <w:noProof/>
              <w:color w:val="2E74B5"/>
              <w:sz w:val="32"/>
              <w:lang w:eastAsia="es-MX"/>
            </w:rPr>
            <w:drawing>
              <wp:anchor distT="0" distB="0" distL="114300" distR="114300" simplePos="0" relativeHeight="251667456" behindDoc="1" locked="0" layoutInCell="1" allowOverlap="1" wp14:anchorId="1F90ECEC" wp14:editId="15DDD109">
                <wp:simplePos x="0" y="0"/>
                <wp:positionH relativeFrom="column">
                  <wp:posOffset>-674370</wp:posOffset>
                </wp:positionH>
                <wp:positionV relativeFrom="paragraph">
                  <wp:posOffset>-508635</wp:posOffset>
                </wp:positionV>
                <wp:extent cx="2473960" cy="877570"/>
                <wp:effectExtent l="0" t="0" r="2540" b="0"/>
                <wp:wrapTight wrapText="bothSides">
                  <wp:wrapPolygon edited="0">
                    <wp:start x="3659" y="0"/>
                    <wp:lineTo x="998" y="7502"/>
                    <wp:lineTo x="0" y="11253"/>
                    <wp:lineTo x="0" y="20162"/>
                    <wp:lineTo x="21456" y="20162"/>
                    <wp:lineTo x="21456" y="3282"/>
                    <wp:lineTo x="4324" y="0"/>
                    <wp:lineTo x="3659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77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3D50" w:rsidRDefault="000F3D5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0F3D50">
            <w:tc>
              <w:tcPr>
                <w:tcW w:w="0" w:type="auto"/>
              </w:tcPr>
              <w:p w:rsidR="000F3D50" w:rsidRDefault="000F3D50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 xml:space="preserve">DESCRIPTIVO DE LA DISTRITACIÓN FEDERAL </w:t>
                </w:r>
              </w:p>
              <w:p w:rsidR="001D29C4" w:rsidRDefault="00DB6813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 xml:space="preserve">SAN LUIS </w:t>
                </w:r>
                <w:r w:rsidR="00C16C5D">
                  <w:rPr>
                    <w:rFonts w:ascii="Century Gothic" w:hAnsi="Century Gothic"/>
                    <w:color w:val="2E74B5"/>
                    <w:sz w:val="32"/>
                  </w:rPr>
                  <w:t>POTOSÍ</w:t>
                </w:r>
              </w:p>
              <w:p w:rsidR="000F3D50" w:rsidRDefault="00DB6813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 xml:space="preserve"> </w:t>
                </w:r>
                <w:r w:rsidR="00833604">
                  <w:rPr>
                    <w:rFonts w:ascii="Century Gothic" w:hAnsi="Century Gothic"/>
                    <w:color w:val="2E74B5"/>
                    <w:sz w:val="32"/>
                  </w:rPr>
                  <w:t>MARZO</w:t>
                </w:r>
                <w:r w:rsidR="000F3D50">
                  <w:rPr>
                    <w:rFonts w:ascii="Century Gothic" w:hAnsi="Century Gothic"/>
                    <w:color w:val="2E74B5"/>
                    <w:sz w:val="32"/>
                  </w:rPr>
                  <w:t xml:space="preserve"> 2017</w:t>
                </w:r>
              </w:p>
              <w:p w:rsidR="000F3D50" w:rsidRDefault="000F3D50" w:rsidP="000F3D50">
                <w:pPr>
                  <w:jc w:val="center"/>
                  <w:rPr>
                    <w:rFonts w:ascii="Century Gothic" w:hAnsi="Century Gothic"/>
                    <w:color w:val="2E74B5"/>
                    <w:sz w:val="32"/>
                  </w:rPr>
                </w:pPr>
              </w:p>
              <w:p w:rsidR="000F3D50" w:rsidRDefault="000F3D50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</w:p>
            </w:tc>
          </w:tr>
          <w:tr w:rsidR="000F3D50">
            <w:tc>
              <w:tcPr>
                <w:tcW w:w="0" w:type="auto"/>
              </w:tcPr>
              <w:p w:rsidR="000F3D50" w:rsidRDefault="000F3D50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</w:tbl>
        <w:p w:rsidR="000F3D50" w:rsidRDefault="000F3D50"/>
        <w:p w:rsidR="000668E7" w:rsidRDefault="009470AF" w:rsidP="000668E7">
          <w:pPr>
            <w:jc w:val="center"/>
            <w:rPr>
              <w:rFonts w:ascii="Century Gothic" w:hAnsi="Century Gothic"/>
              <w:color w:val="2E74B5"/>
              <w:sz w:val="32"/>
            </w:rPr>
          </w:pPr>
          <w:r>
            <w:rPr>
              <w:rFonts w:ascii="Century Gothic" w:hAnsi="Century Gothic"/>
              <w:noProof/>
              <w:color w:val="2E74B5"/>
              <w:sz w:val="32"/>
              <w:lang w:eastAsia="es-MX"/>
            </w:rPr>
            <w:drawing>
              <wp:anchor distT="0" distB="0" distL="114300" distR="114300" simplePos="0" relativeHeight="251666432" behindDoc="1" locked="0" layoutInCell="1" allowOverlap="1" wp14:anchorId="79A8FBB1" wp14:editId="62CCA2B2">
                <wp:simplePos x="0" y="0"/>
                <wp:positionH relativeFrom="column">
                  <wp:posOffset>690880</wp:posOffset>
                </wp:positionH>
                <wp:positionV relativeFrom="paragraph">
                  <wp:posOffset>1819910</wp:posOffset>
                </wp:positionV>
                <wp:extent cx="4251325" cy="1452880"/>
                <wp:effectExtent l="0" t="0" r="0" b="0"/>
                <wp:wrapTight wrapText="bothSides">
                  <wp:wrapPolygon edited="0">
                    <wp:start x="0" y="0"/>
                    <wp:lineTo x="0" y="21241"/>
                    <wp:lineTo x="21487" y="21241"/>
                    <wp:lineTo x="21487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1325" cy="145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3D50">
            <w:rPr>
              <w:rFonts w:ascii="Century Gothic" w:hAnsi="Century Gothic"/>
              <w:color w:val="2E74B5"/>
              <w:sz w:val="32"/>
            </w:rPr>
            <w:br w:type="page"/>
          </w:r>
        </w:p>
      </w:sdtContent>
    </w:sdt>
    <w:p w:rsidR="00DB6813" w:rsidRDefault="00DB6813" w:rsidP="00DB6813">
      <w:pPr>
        <w:jc w:val="center"/>
        <w:rPr>
          <w:rFonts w:ascii="Century Gothic" w:hAnsi="Century Gothic"/>
          <w:color w:val="2E74B5"/>
          <w:sz w:val="32"/>
        </w:rPr>
      </w:pPr>
      <w:r>
        <w:rPr>
          <w:rFonts w:ascii="Century Gothic" w:hAnsi="Century Gothic"/>
          <w:color w:val="2E74B5"/>
          <w:sz w:val="32"/>
        </w:rPr>
        <w:lastRenderedPageBreak/>
        <w:t xml:space="preserve">DESCRIPTIVO DE LA DISTRITACIÓN FEDERAL </w:t>
      </w:r>
    </w:p>
    <w:p w:rsidR="00DB6813" w:rsidRDefault="00DB6813" w:rsidP="00DB6813">
      <w:pPr>
        <w:jc w:val="center"/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  <w:t xml:space="preserve">SAN LUIS </w:t>
      </w:r>
      <w:r w:rsidR="00C16C5D"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  <w:t>POTOSÍ</w:t>
      </w:r>
    </w:p>
    <w:p w:rsidR="00DB6813" w:rsidRDefault="00DB6813" w:rsidP="00DB6813">
      <w:pPr>
        <w:jc w:val="center"/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noProof/>
          <w:color w:val="7030A0"/>
          <w:spacing w:val="-10"/>
          <w:kern w:val="28"/>
          <w:sz w:val="56"/>
          <w:szCs w:val="56"/>
          <w:lang w:eastAsia="es-MX"/>
        </w:rPr>
        <w:drawing>
          <wp:anchor distT="0" distB="0" distL="114300" distR="114300" simplePos="0" relativeHeight="251669504" behindDoc="1" locked="0" layoutInCell="1" allowOverlap="1" wp14:anchorId="642E5F6B" wp14:editId="620F6F39">
            <wp:simplePos x="0" y="0"/>
            <wp:positionH relativeFrom="column">
              <wp:posOffset>-57785</wp:posOffset>
            </wp:positionH>
            <wp:positionV relativeFrom="paragraph">
              <wp:posOffset>4238625</wp:posOffset>
            </wp:positionV>
            <wp:extent cx="5855970" cy="1262380"/>
            <wp:effectExtent l="0" t="0" r="0" b="0"/>
            <wp:wrapTight wrapText="bothSides">
              <wp:wrapPolygon edited="0">
                <wp:start x="0" y="0"/>
                <wp:lineTo x="0" y="18905"/>
                <wp:lineTo x="17496" y="20861"/>
                <wp:lineTo x="17496" y="21187"/>
                <wp:lineTo x="21502" y="21187"/>
                <wp:lineTo x="2150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052AD85E" wp14:editId="57BB4EE3">
            <wp:extent cx="5217885" cy="384899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2143" cy="38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24" w:rsidRDefault="00DB5124" w:rsidP="00DB5124">
      <w:pPr>
        <w:jc w:val="center"/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</w:pPr>
    </w:p>
    <w:p w:rsidR="00DB6813" w:rsidRDefault="00DB6813" w:rsidP="00DB5124">
      <w:pPr>
        <w:jc w:val="center"/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</w:pPr>
    </w:p>
    <w:p w:rsidR="00DB6813" w:rsidRDefault="00DB6813" w:rsidP="00DB6813">
      <w:pPr>
        <w:jc w:val="both"/>
        <w:rPr>
          <w:rFonts w:ascii="Century Gothic" w:eastAsiaTheme="majorEastAsia" w:hAnsi="Century Gothic" w:cstheme="majorBidi"/>
          <w:color w:val="7030A0"/>
          <w:spacing w:val="-10"/>
          <w:kern w:val="28"/>
          <w:sz w:val="24"/>
          <w:szCs w:val="24"/>
        </w:rPr>
      </w:pP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lastRenderedPageBreak/>
        <w:t>La entidad federativa de San Luis Potosí se integra por 7 demarcaciones territoriales distritales electorales federales, conforme a la siguiente descripción: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t>Distrito  01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MATEHUALA perteneciente al municipio MATEHUALA, asimismo, se integra por un total de 14 municipios, que son los siguientes: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AHUALULCO, integrado por 14 secciones: de la 0001 a la 0014.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CATORCE, integrado por 19 secciones: de la 0098 a la 0099, de la 0101 a la 0103 y de la 0105 a la 0118.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CEDRAL, integrado por 17 secciones: de la 0119 a la 0135.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CHARCAS, integrado por 21 secciones: de la 0384 a la 0404.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MATEHUALA, integrado por 65 secciones: de la 0490 a la 0554.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MEXQUITIC DE CARMONA, integrado por 36 secciones: de la 0555 a la 0590.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MOCTEZUMA, integrado por 24 secciones: de la 0591 a la 0594 y de la 0596 a la 0615.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SALINAS, integrado por 23 secciones: de la 0724 a la 0738 y de la 0740 a la 0747.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SANTO DOMINGO, integrado por 21 secciones: de la 1221 a la 1241.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VANEGAS, integrado por 16 secciones: de la 1520 a la 1535.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VENADO, integrado por 20 secciones: de la 1536 a la 1555.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DE GUADALUPE, integrado por 17 secciones: de la 1587 a la 1603.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DE LA PAZ, integrado por 8 secciones: de la 1604 a la 1611.</w:t>
      </w:r>
    </w:p>
    <w:p w:rsidR="000F7E80" w:rsidRPr="000F7E80" w:rsidRDefault="000F7E80" w:rsidP="000F7E8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lastRenderedPageBreak/>
        <w:t>VILLA DE RAMOS, integrado por 25 secciones: de la 1612 a la 1635 y la sección 1637.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distrito electoral 01 se conforma por un total de 326 secciones electorales.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t>Distrito  02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SOLEDAD DE GRACIANO SANCHEZ perteneciente al municipio SOLEDAD DE GRACIANO SANCHEZ, asimismo, se integra por un total de 7 municipios, que son los siguientes: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CERRO DE SAN PEDRO, integrado por 8 secciones: de la 0165 a la 0172.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SANTA MARIA DEL RIO, integrado por 32 secciones: de la 1188 a la 1208 y de la 1210 a la 1220.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SOLEDAD DE GRACIANO SANCHEZ, integrado por 89 secciones: de la 1242 a la 1318, de la 1815 a la 1819 y de la 1821 a la 1827.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TIERRA NUEVA, integrado por 11 secciones: de la 1507 a la 1517.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DE ARRIAGA, integrado por 18 secciones: de la 1569 a la 1586.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DE REYES, integrado por 32 secciones: de la 1638 a la 1669.</w:t>
      </w:r>
    </w:p>
    <w:p w:rsidR="000F7E80" w:rsidRPr="000F7E80" w:rsidRDefault="000F7E80" w:rsidP="000F7E8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ZARAGOZA, integrado por 23 secciones: de la 1773 a la 1795.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distrito electoral 02 se conforma por un total de 213 secciones electorales.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lastRenderedPageBreak/>
        <w:t>Distrito  03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RIOVERDE perteneciente al municipio RIOVERDE, asimismo, se integra por un total de 16 municipios, que son los siguientes: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ALAQUINES, integrado por 19 secciones: de la 0015 a la 0033.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ARMADILLO DE LOS INFANTE, integrado por 17 secciones: de la 0060 a la 0073 y de la 0075 a la 0077.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CARDENAS, integrado por 20 secciones: de la 0078 a la 0097.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CERRITOS, integrado por 28 secciones: de la 0136 a la 0145 y de la 0147 a la 0164.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CIUDAD DEL MAIZ, integrado por 30 secciones: de la 0173 a la 0179, de la 0181 a la 0185, de la 0196 a la 0202, de la 0206 a la 0211 y de la 0214 a la 0218.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CIUDAD FERNANDEZ, integrado por 31 secciones: de la 0220 a la 0250.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GUADALCAZAR, integrado por 31 secciones: de la 0437 a la 0467.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LAGUNILLAS, integrado por 12 secciones: de la 0478 a la 0489.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RAYON, integrado por 18 secciones: de la 0616 a la 0633.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RIOVERDE, integrado por 89 secciones: de la 0634 a la 0668 y de la 0670 a la 0723.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 CIRO DE ACOSTA, integrado por 16 secciones: de la 0757 a la 0772.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 NICOLAS TOLENTINO, integrado por 12 secciones: de la 1148 a la 1159.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SANTA CATARINA, integrado por 9 secciones: de la 1179 a la 1187.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DE ARISTA, integrado por 13 secciones: de la 1556 a la 1568.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HIDALGO, integrado por 19 secciones: de la 1670 a la 1688.</w:t>
      </w:r>
    </w:p>
    <w:p w:rsidR="000F7E80" w:rsidRPr="000F7E80" w:rsidRDefault="000F7E80" w:rsidP="000F7E8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VILLA JUAREZ, integrado por 16 secciones: de la 1689 a la 1704.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lastRenderedPageBreak/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distrito electoral 03 se conforma por un total de 380 secciones electorales.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t>Distrito  04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CIUDAD VALLES perteneciente al municipio CIUDAD VALLES, asimismo, se integra por un total de 7 municipios, que son los siguientes: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CIUDAD VALLES, integrado por 105 secciones: de la 0266 a la 0370.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EBANO, integrado por 32 secciones: de la 0405 a la 0436.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 VICENTE TANCUAYALAB, integrado por 19 secciones: de la 1160 a la 1178.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TAMASOPO, integrado por 17 secciones: de la 1319 a la 1335.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TAMUIN, integrado por 35 secciones: de la 1445 a la 1479.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TANQUIAN DE ESCOBEDO, integrado por 11 secciones: de la 1496 a la 1506.</w:t>
      </w:r>
    </w:p>
    <w:p w:rsidR="000F7E80" w:rsidRPr="000F7E80" w:rsidRDefault="000F7E80" w:rsidP="000F7E8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NARANJO, integrado por 17 secciones: la 0180, de la 0186 a la 0195, de la 0203 a la 0205, de la 0212 a la 0213 y la sección 0219.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distrito electoral 04 se conforma por un total de 236 secciones electorales.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Default="000F7E80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F7E80" w:rsidRPr="000F7E80" w:rsidRDefault="000F7E80" w:rsidP="000F7E80">
      <w:pPr>
        <w:pStyle w:val="Ttulo1"/>
      </w:pPr>
      <w:r w:rsidRPr="000F7E80">
        <w:lastRenderedPageBreak/>
        <w:t>Distrito  05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perteneciente al municipio 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, asimismo, se encuentra integrado como se describe a continuación: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, integrado por 198 secciones: de la 0773 a la 0850, de la 0852 a la 0862, de la 0864 a la 0874, de la 0880 a la 0895, de la 0903 a la 0918, de la 0928 a la 0930, de la 0982 a la 0987, de la 0997 a la 1005, de la 1021 a la 1023, la 1037, de la 1039 a la 1042, de la 1076 a la 1106 y de la 1115 a la 1123.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t>Distrito  06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perteneciente al municipio 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, asimismo, se encuentra integrado como se describe a continuación: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SAN LUIS </w:t>
      </w:r>
      <w:r w:rsidR="00C16C5D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POTOSÍ</w:t>
      </w: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, integrado por 175 secciones: la 0851, la 0863, de la 0875 a la 0879, de la 0896 a la 0902, de la 0919 a la 0927, de la 0931 a la 0971, de la 0973 a la 0981, de la 0988 a la 0996, de la 1006 a la 1020, de la 1024 a la 1036, la 1038, de la 1043 a la 1075, de la 1108 a la 1114, de la 1124 a la 1127, de la 1796 a la 1814 y la sección 1820.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Ttulo1"/>
      </w:pPr>
      <w:r w:rsidRPr="000F7E80">
        <w:lastRenderedPageBreak/>
        <w:t>Distrito  07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Esta demarcación territorial distrital federal tiene su cabecera ubicada en la localidad TAMAZUNCHALE perteneciente al municipio TAMAZUNCHALE, asimismo, se integra por un total de 13 municipios, que son los siguientes: 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AQUISMON, integrado por 26 secciones: de la 0034 a la 0059.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TANCANHUITZ, integrado por 15 secciones: de la 0251 a la 0265.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COXCATLAN, integrado por 13 secciones: de la 0371 a la 0383.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HUEHUETLAN, integrado por 10 secciones: de la 0468 a la 0477.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 ANTONIO, integrado por 9 secciones: de la 0748 a la 0756.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SAN MARTIN CHALCHICUAUTLA, integrado por 20 secciones: de la 1128 a la 1147.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TAMAZUNCHALE, integrado por 59 secciones: de la 1336 a la 1348, la 1365 y de la 1367 a la 1411.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TAMPACAN, integrado por 16 secciones: de la 1412 a la 1427.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TAMPAMOLON CORONA, integrado por 17 secciones: de la 1428 a la 1444.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TANLAJAS, integrado por 16 secciones: de la 1480 a la 1495.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AXTLA DE TERRAZAS, integrado por 21 secciones: de la 1705 a la 1725.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XILITLA, integrado por 47 secciones: de la 1726 a la 1772.</w:t>
      </w:r>
    </w:p>
    <w:p w:rsidR="000F7E80" w:rsidRPr="000F7E80" w:rsidRDefault="000F7E80" w:rsidP="000F7E80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MATLAPA, integrado por 17 secciones: de la 1349 a la 1364 y la sección 1366.</w:t>
      </w:r>
    </w:p>
    <w:p w:rsidR="000F7E80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 xml:space="preserve"> </w:t>
      </w:r>
    </w:p>
    <w:p w:rsidR="00DB6813" w:rsidRPr="000F7E80" w:rsidRDefault="000F7E80" w:rsidP="000F7E80">
      <w:pPr>
        <w:spacing w:line="360" w:lineRule="auto"/>
        <w:jc w:val="both"/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</w:pPr>
      <w:r w:rsidRPr="000F7E80">
        <w:rPr>
          <w:rFonts w:ascii="Century Gothic" w:eastAsiaTheme="majorEastAsia" w:hAnsi="Century Gothic" w:cstheme="majorBidi"/>
          <w:spacing w:val="-10"/>
          <w:kern w:val="28"/>
          <w:sz w:val="24"/>
          <w:szCs w:val="24"/>
        </w:rPr>
        <w:t>El distrito 07 se conforma por un total de 286 secciones electorales.</w:t>
      </w:r>
    </w:p>
    <w:sectPr w:rsidR="00DB6813" w:rsidRPr="000F7E80" w:rsidSect="00B52627">
      <w:headerReference w:type="default" r:id="rId11"/>
      <w:footerReference w:type="default" r:id="rId12"/>
      <w:pgSz w:w="12240" w:h="15840"/>
      <w:pgMar w:top="1843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5A" w:rsidRDefault="00CB355A" w:rsidP="00907D83">
      <w:pPr>
        <w:spacing w:after="0" w:line="240" w:lineRule="auto"/>
      </w:pPr>
      <w:r>
        <w:separator/>
      </w:r>
    </w:p>
  </w:endnote>
  <w:endnote w:type="continuationSeparator" w:id="0">
    <w:p w:rsidR="00CB355A" w:rsidRDefault="00CB355A" w:rsidP="0090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2627" w:rsidRPr="002024FA" w:rsidTr="00221DEA">
      <w:tc>
        <w:tcPr>
          <w:tcW w:w="4414" w:type="dxa"/>
        </w:tcPr>
        <w:p w:rsidR="00B52627" w:rsidRPr="002024FA" w:rsidRDefault="00B52627" w:rsidP="00B52627">
          <w:pPr>
            <w:pStyle w:val="Piedepgina"/>
            <w:rPr>
              <w:rFonts w:ascii="Century Gothic" w:hAnsi="Century Gothic"/>
              <w:sz w:val="18"/>
            </w:rPr>
          </w:pPr>
          <w:r w:rsidRPr="002024FA">
            <w:rPr>
              <w:rFonts w:ascii="Century Gothic" w:hAnsi="Century Gothic"/>
              <w:sz w:val="18"/>
            </w:rPr>
            <w:t>REGISTRO FEDERAL DE ELECTORES</w:t>
          </w:r>
        </w:p>
      </w:tc>
      <w:tc>
        <w:tcPr>
          <w:tcW w:w="4414" w:type="dxa"/>
        </w:tcPr>
        <w:p w:rsidR="00B52627" w:rsidRPr="002024FA" w:rsidRDefault="00B52627" w:rsidP="00B52627">
          <w:pPr>
            <w:pStyle w:val="Piedepgina"/>
            <w:jc w:val="right"/>
            <w:rPr>
              <w:rFonts w:ascii="Century Gothic" w:hAnsi="Century Gothic"/>
              <w:sz w:val="18"/>
            </w:rPr>
          </w:pPr>
          <w:r w:rsidRPr="002024FA">
            <w:rPr>
              <w:rFonts w:ascii="Century Gothic" w:hAnsi="Century Gothic"/>
              <w:sz w:val="18"/>
              <w:lang w:val="es-ES"/>
            </w:rPr>
            <w:t xml:space="preserve">Página 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begin"/>
          </w:r>
          <w:r w:rsidRPr="002024FA">
            <w:rPr>
              <w:rFonts w:ascii="Century Gothic" w:hAnsi="Century Gothic"/>
              <w:b/>
              <w:bCs/>
              <w:sz w:val="18"/>
            </w:rPr>
            <w:instrText>PAGE  \* Arabic  \* MERGEFORMAT</w:instrTex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separate"/>
          </w:r>
          <w:r w:rsidR="00E80B7F" w:rsidRPr="00E80B7F">
            <w:rPr>
              <w:rFonts w:ascii="Century Gothic" w:hAnsi="Century Gothic"/>
              <w:b/>
              <w:bCs/>
              <w:noProof/>
              <w:sz w:val="18"/>
              <w:lang w:val="es-ES"/>
            </w:rPr>
            <w:t>1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end"/>
          </w:r>
          <w:r w:rsidRPr="002024FA">
            <w:rPr>
              <w:rFonts w:ascii="Century Gothic" w:hAnsi="Century Gothic"/>
              <w:sz w:val="18"/>
              <w:lang w:val="es-ES"/>
            </w:rPr>
            <w:t xml:space="preserve"> de 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begin"/>
          </w:r>
          <w:r w:rsidRPr="002024FA">
            <w:rPr>
              <w:rFonts w:ascii="Century Gothic" w:hAnsi="Century Gothic"/>
              <w:b/>
              <w:bCs/>
              <w:sz w:val="18"/>
            </w:rPr>
            <w:instrText>NUMPAGES  \* Arabic  \* MERGEFORMAT</w:instrTex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separate"/>
          </w:r>
          <w:r w:rsidR="00E80B7F" w:rsidRPr="00E80B7F">
            <w:rPr>
              <w:rFonts w:ascii="Century Gothic" w:hAnsi="Century Gothic"/>
              <w:b/>
              <w:bCs/>
              <w:noProof/>
              <w:sz w:val="18"/>
              <w:lang w:val="es-ES"/>
            </w:rPr>
            <w:t>7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end"/>
          </w:r>
        </w:p>
      </w:tc>
    </w:tr>
  </w:tbl>
  <w:p w:rsidR="00B52627" w:rsidRDefault="00B52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5A" w:rsidRDefault="00CB355A" w:rsidP="00907D83">
      <w:pPr>
        <w:spacing w:after="0" w:line="240" w:lineRule="auto"/>
      </w:pPr>
      <w:r>
        <w:separator/>
      </w:r>
    </w:p>
  </w:footnote>
  <w:footnote w:type="continuationSeparator" w:id="0">
    <w:p w:rsidR="00CB355A" w:rsidRDefault="00CB355A" w:rsidP="0090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E7" w:rsidRDefault="000668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-83820</wp:posOffset>
          </wp:positionV>
          <wp:extent cx="2174240" cy="741680"/>
          <wp:effectExtent l="0" t="0" r="0" b="1270"/>
          <wp:wrapThrough wrapText="bothSides">
            <wp:wrapPolygon edited="0">
              <wp:start x="0" y="0"/>
              <wp:lineTo x="0" y="21082"/>
              <wp:lineTo x="21386" y="21082"/>
              <wp:lineTo x="21386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6E8A8293" wp14:editId="52C02176">
          <wp:extent cx="1513191" cy="5334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e_400x1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131" cy="54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C79"/>
    <w:multiLevelType w:val="hybridMultilevel"/>
    <w:tmpl w:val="459E4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17B0"/>
    <w:multiLevelType w:val="hybridMultilevel"/>
    <w:tmpl w:val="8AC88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5DE"/>
    <w:multiLevelType w:val="hybridMultilevel"/>
    <w:tmpl w:val="65144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19"/>
    <w:multiLevelType w:val="hybridMultilevel"/>
    <w:tmpl w:val="9846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906"/>
    <w:multiLevelType w:val="hybridMultilevel"/>
    <w:tmpl w:val="78DC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B6E"/>
    <w:multiLevelType w:val="hybridMultilevel"/>
    <w:tmpl w:val="A7641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41E"/>
    <w:multiLevelType w:val="hybridMultilevel"/>
    <w:tmpl w:val="DCEA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5BD0"/>
    <w:multiLevelType w:val="hybridMultilevel"/>
    <w:tmpl w:val="14207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13A2"/>
    <w:multiLevelType w:val="hybridMultilevel"/>
    <w:tmpl w:val="C9E26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5117"/>
    <w:multiLevelType w:val="hybridMultilevel"/>
    <w:tmpl w:val="616A7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4659"/>
    <w:multiLevelType w:val="hybridMultilevel"/>
    <w:tmpl w:val="88965AF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CF674F"/>
    <w:multiLevelType w:val="hybridMultilevel"/>
    <w:tmpl w:val="3D78A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374"/>
    <w:multiLevelType w:val="hybridMultilevel"/>
    <w:tmpl w:val="9726F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2E0F"/>
    <w:multiLevelType w:val="hybridMultilevel"/>
    <w:tmpl w:val="7B4A2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42BC"/>
    <w:multiLevelType w:val="hybridMultilevel"/>
    <w:tmpl w:val="B6821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20FA"/>
    <w:multiLevelType w:val="hybridMultilevel"/>
    <w:tmpl w:val="225C6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C5684"/>
    <w:multiLevelType w:val="hybridMultilevel"/>
    <w:tmpl w:val="95FC8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1179"/>
    <w:multiLevelType w:val="hybridMultilevel"/>
    <w:tmpl w:val="E49CC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6222"/>
    <w:multiLevelType w:val="hybridMultilevel"/>
    <w:tmpl w:val="437C4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61C2F"/>
    <w:multiLevelType w:val="hybridMultilevel"/>
    <w:tmpl w:val="EBC47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D287A"/>
    <w:multiLevelType w:val="hybridMultilevel"/>
    <w:tmpl w:val="1758F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1F5F"/>
    <w:multiLevelType w:val="hybridMultilevel"/>
    <w:tmpl w:val="8D14C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10B4"/>
    <w:multiLevelType w:val="hybridMultilevel"/>
    <w:tmpl w:val="FCA87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45FCA"/>
    <w:multiLevelType w:val="hybridMultilevel"/>
    <w:tmpl w:val="237CA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6D4E"/>
    <w:multiLevelType w:val="hybridMultilevel"/>
    <w:tmpl w:val="47700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43FB"/>
    <w:multiLevelType w:val="hybridMultilevel"/>
    <w:tmpl w:val="6D7A5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26FF0"/>
    <w:multiLevelType w:val="hybridMultilevel"/>
    <w:tmpl w:val="568A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01784"/>
    <w:multiLevelType w:val="hybridMultilevel"/>
    <w:tmpl w:val="7A7A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C09AE"/>
    <w:multiLevelType w:val="hybridMultilevel"/>
    <w:tmpl w:val="FA065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5688"/>
    <w:multiLevelType w:val="hybridMultilevel"/>
    <w:tmpl w:val="B274B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6"/>
  </w:num>
  <w:num w:numId="5">
    <w:abstractNumId w:val="7"/>
  </w:num>
  <w:num w:numId="6">
    <w:abstractNumId w:val="5"/>
  </w:num>
  <w:num w:numId="7">
    <w:abstractNumId w:val="1"/>
  </w:num>
  <w:num w:numId="8">
    <w:abstractNumId w:val="25"/>
  </w:num>
  <w:num w:numId="9">
    <w:abstractNumId w:val="16"/>
  </w:num>
  <w:num w:numId="10">
    <w:abstractNumId w:val="0"/>
  </w:num>
  <w:num w:numId="11">
    <w:abstractNumId w:val="28"/>
  </w:num>
  <w:num w:numId="12">
    <w:abstractNumId w:val="21"/>
  </w:num>
  <w:num w:numId="13">
    <w:abstractNumId w:val="27"/>
  </w:num>
  <w:num w:numId="14">
    <w:abstractNumId w:val="3"/>
  </w:num>
  <w:num w:numId="15">
    <w:abstractNumId w:val="20"/>
  </w:num>
  <w:num w:numId="16">
    <w:abstractNumId w:val="9"/>
  </w:num>
  <w:num w:numId="17">
    <w:abstractNumId w:val="2"/>
  </w:num>
  <w:num w:numId="18">
    <w:abstractNumId w:val="17"/>
  </w:num>
  <w:num w:numId="19">
    <w:abstractNumId w:val="14"/>
  </w:num>
  <w:num w:numId="20">
    <w:abstractNumId w:val="24"/>
  </w:num>
  <w:num w:numId="21">
    <w:abstractNumId w:val="13"/>
  </w:num>
  <w:num w:numId="22">
    <w:abstractNumId w:val="18"/>
  </w:num>
  <w:num w:numId="23">
    <w:abstractNumId w:val="6"/>
  </w:num>
  <w:num w:numId="24">
    <w:abstractNumId w:val="4"/>
  </w:num>
  <w:num w:numId="25">
    <w:abstractNumId w:val="10"/>
  </w:num>
  <w:num w:numId="26">
    <w:abstractNumId w:val="12"/>
  </w:num>
  <w:num w:numId="27">
    <w:abstractNumId w:val="22"/>
  </w:num>
  <w:num w:numId="28">
    <w:abstractNumId w:val="23"/>
  </w:num>
  <w:num w:numId="29">
    <w:abstractNumId w:val="29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2"/>
    <w:rsid w:val="00012748"/>
    <w:rsid w:val="0002536B"/>
    <w:rsid w:val="00050622"/>
    <w:rsid w:val="00051936"/>
    <w:rsid w:val="000668E7"/>
    <w:rsid w:val="00067FD8"/>
    <w:rsid w:val="00084639"/>
    <w:rsid w:val="00091097"/>
    <w:rsid w:val="000E479A"/>
    <w:rsid w:val="000F3D50"/>
    <w:rsid w:val="000F61C8"/>
    <w:rsid w:val="000F7E80"/>
    <w:rsid w:val="00113254"/>
    <w:rsid w:val="001239A1"/>
    <w:rsid w:val="00173196"/>
    <w:rsid w:val="0018211A"/>
    <w:rsid w:val="001947F4"/>
    <w:rsid w:val="001A7CAF"/>
    <w:rsid w:val="001D29C4"/>
    <w:rsid w:val="001D33A6"/>
    <w:rsid w:val="001F33CA"/>
    <w:rsid w:val="002024FA"/>
    <w:rsid w:val="00207EF5"/>
    <w:rsid w:val="0023479E"/>
    <w:rsid w:val="0026053B"/>
    <w:rsid w:val="002755BE"/>
    <w:rsid w:val="00280C0A"/>
    <w:rsid w:val="002A2FA3"/>
    <w:rsid w:val="002B0325"/>
    <w:rsid w:val="002C0B89"/>
    <w:rsid w:val="002D2702"/>
    <w:rsid w:val="002D34E3"/>
    <w:rsid w:val="002F0BF0"/>
    <w:rsid w:val="003062D2"/>
    <w:rsid w:val="00356380"/>
    <w:rsid w:val="00376898"/>
    <w:rsid w:val="003C45E9"/>
    <w:rsid w:val="003F65F9"/>
    <w:rsid w:val="00405045"/>
    <w:rsid w:val="00455DE9"/>
    <w:rsid w:val="0045756E"/>
    <w:rsid w:val="004A0A84"/>
    <w:rsid w:val="00507124"/>
    <w:rsid w:val="0055525C"/>
    <w:rsid w:val="00562219"/>
    <w:rsid w:val="0058392C"/>
    <w:rsid w:val="00593135"/>
    <w:rsid w:val="005D3CC8"/>
    <w:rsid w:val="005F39BA"/>
    <w:rsid w:val="005F5923"/>
    <w:rsid w:val="00625575"/>
    <w:rsid w:val="0063124F"/>
    <w:rsid w:val="00632308"/>
    <w:rsid w:val="006A5F82"/>
    <w:rsid w:val="006D38E6"/>
    <w:rsid w:val="007033EF"/>
    <w:rsid w:val="0072137B"/>
    <w:rsid w:val="00733E1A"/>
    <w:rsid w:val="007638D0"/>
    <w:rsid w:val="007819CD"/>
    <w:rsid w:val="00795265"/>
    <w:rsid w:val="007A22FB"/>
    <w:rsid w:val="007B0DEE"/>
    <w:rsid w:val="007C40BC"/>
    <w:rsid w:val="007C789A"/>
    <w:rsid w:val="007F67D8"/>
    <w:rsid w:val="00833604"/>
    <w:rsid w:val="008A0A09"/>
    <w:rsid w:val="008C470E"/>
    <w:rsid w:val="008C6F8D"/>
    <w:rsid w:val="008D4299"/>
    <w:rsid w:val="00907D83"/>
    <w:rsid w:val="00931D80"/>
    <w:rsid w:val="009470AF"/>
    <w:rsid w:val="00992B70"/>
    <w:rsid w:val="009D76D5"/>
    <w:rsid w:val="00A0004D"/>
    <w:rsid w:val="00A12CE4"/>
    <w:rsid w:val="00A20D44"/>
    <w:rsid w:val="00A2782C"/>
    <w:rsid w:val="00A3484D"/>
    <w:rsid w:val="00A64D01"/>
    <w:rsid w:val="00AB3618"/>
    <w:rsid w:val="00AD3D3E"/>
    <w:rsid w:val="00AE52CB"/>
    <w:rsid w:val="00B22A61"/>
    <w:rsid w:val="00B52627"/>
    <w:rsid w:val="00B930AC"/>
    <w:rsid w:val="00C158B3"/>
    <w:rsid w:val="00C16C5D"/>
    <w:rsid w:val="00C2625E"/>
    <w:rsid w:val="00C30B9D"/>
    <w:rsid w:val="00C31A30"/>
    <w:rsid w:val="00C5624E"/>
    <w:rsid w:val="00C867F9"/>
    <w:rsid w:val="00CA7F79"/>
    <w:rsid w:val="00CB355A"/>
    <w:rsid w:val="00CB3E49"/>
    <w:rsid w:val="00CC13AD"/>
    <w:rsid w:val="00CD7975"/>
    <w:rsid w:val="00CF07CF"/>
    <w:rsid w:val="00D531C8"/>
    <w:rsid w:val="00D72D0C"/>
    <w:rsid w:val="00D75A43"/>
    <w:rsid w:val="00DA416D"/>
    <w:rsid w:val="00DA7582"/>
    <w:rsid w:val="00DB0391"/>
    <w:rsid w:val="00DB5124"/>
    <w:rsid w:val="00DB6813"/>
    <w:rsid w:val="00E24A7F"/>
    <w:rsid w:val="00E418DD"/>
    <w:rsid w:val="00E80B7F"/>
    <w:rsid w:val="00E93913"/>
    <w:rsid w:val="00EC21D3"/>
    <w:rsid w:val="00F914A7"/>
    <w:rsid w:val="00FC134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5686D-C3B9-44BF-B772-98BC8DCF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5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50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0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506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D83"/>
  </w:style>
  <w:style w:type="paragraph" w:styleId="Piedepgina">
    <w:name w:val="footer"/>
    <w:basedOn w:val="Normal"/>
    <w:link w:val="PiedepginaCar"/>
    <w:uiPriority w:val="99"/>
    <w:unhideWhenUsed/>
    <w:rsid w:val="0090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D83"/>
  </w:style>
  <w:style w:type="character" w:customStyle="1" w:styleId="Ttulo3Car">
    <w:name w:val="Título 3 Car"/>
    <w:basedOn w:val="Fuentedeprrafopredeter"/>
    <w:link w:val="Ttulo3"/>
    <w:uiPriority w:val="9"/>
    <w:rsid w:val="00907D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0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4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F3D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3D5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DESCRIPTIVO DE LA DISTRITACIÓN FEDERAL 2017</vt:lpstr>
    </vt:vector>
  </TitlesOfParts>
  <Company>INE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DESCRIPTIVO DE LA DISTRITACIÓN FEDERAL 2017</dc:title>
  <dc:creator>INE</dc:creator>
  <cp:lastModifiedBy>INE</cp:lastModifiedBy>
  <cp:revision>2</cp:revision>
  <dcterms:created xsi:type="dcterms:W3CDTF">2017-03-23T17:41:00Z</dcterms:created>
  <dcterms:modified xsi:type="dcterms:W3CDTF">2017-03-23T17:41:00Z</dcterms:modified>
</cp:coreProperties>
</file>